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Arial Narrow" w:hAnsi="Arial Narrow" w:cs="Arial"/>
        </w:rPr>
      </w:pPr>
      <w:r>
        <w:rPr>
          <w:rFonts w:ascii="Arial Narrow" w:hAnsi="Arial Narrow" w:cs="Arial"/>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5715</wp:posOffset>
                </wp:positionV>
                <wp:extent cx="5542280" cy="422910"/>
                <wp:effectExtent l="10160" t="7620" r="19685" b="26670"/>
                <wp:wrapNone/>
                <wp:docPr id="1" name="AutoShape 2"/>
                <wp:cNvGraphicFramePr/>
                <a:graphic xmlns:a="http://schemas.openxmlformats.org/drawingml/2006/main">
                  <a:graphicData uri="http://schemas.microsoft.com/office/word/2010/wordprocessingShape">
                    <wps:wsp>
                      <wps:cNvSpPr>
                        <a:spLocks noChangeArrowheads="1"/>
                      </wps:cNvSpPr>
                      <wps:spPr bwMode="auto">
                        <a:xfrm>
                          <a:off x="0" y="0"/>
                          <a:ext cx="5542280" cy="422910"/>
                        </a:xfrm>
                        <a:prstGeom prst="roundRect">
                          <a:avLst>
                            <a:gd name="adj" fmla="val 16667"/>
                          </a:avLst>
                        </a:prstGeom>
                        <a:gradFill rotWithShape="0">
                          <a:gsLst>
                            <a:gs pos="0">
                              <a:schemeClr val="lt1">
                                <a:lumMod val="100000"/>
                                <a:lumOff val="0"/>
                              </a:schemeClr>
                            </a:gs>
                            <a:gs pos="100000">
                              <a:srgbClr val="999999"/>
                            </a:gs>
                          </a:gsLst>
                          <a:lin ang="5400000" scaled="1"/>
                        </a:gradFill>
                        <a:ln w="12700">
                          <a:solidFill>
                            <a:srgbClr val="666666"/>
                          </a:solidFill>
                          <a:round/>
                        </a:ln>
                        <a:effectLst>
                          <a:outerShdw dist="28398" dir="3806097" algn="ctr" rotWithShape="0">
                            <a:schemeClr val="lt1">
                              <a:lumMod val="50000"/>
                              <a:lumOff val="0"/>
                              <a:alpha val="50000"/>
                            </a:schemeClr>
                          </a:outerShdw>
                        </a:effectLst>
                      </wps:spPr>
                      <wps:txbx>
                        <w:txbxContent>
                          <w:p>
                            <w:pPr>
                              <w:jc w:val="center"/>
                              <w:rPr>
                                <w:rFonts w:ascii="Arial Narrow" w:hAnsi="Arial Narrow" w:cs="Arial"/>
                                <w:b/>
                                <w:sz w:val="36"/>
                                <w:szCs w:val="52"/>
                              </w:rPr>
                            </w:pPr>
                            <w:r>
                              <w:rPr>
                                <w:rFonts w:ascii="Arial Narrow" w:hAnsi="Arial Narrow" w:cs="Arial"/>
                                <w:b/>
                                <w:sz w:val="36"/>
                                <w:szCs w:val="52"/>
                              </w:rPr>
                              <w:t>INFORMASI</w:t>
                            </w:r>
                            <w:r>
                              <w:rPr>
                                <w:rFonts w:ascii="Arial Narrow" w:hAnsi="Arial Narrow" w:cs="Arial"/>
                                <w:b/>
                                <w:sz w:val="36"/>
                                <w:szCs w:val="52"/>
                                <w:lang w:val="id-ID"/>
                              </w:rPr>
                              <w:t xml:space="preserve"> </w:t>
                            </w:r>
                            <w:r>
                              <w:rPr>
                                <w:rFonts w:ascii="Arial Narrow" w:hAnsi="Arial Narrow" w:cs="Arial"/>
                                <w:b/>
                                <w:sz w:val="36"/>
                                <w:szCs w:val="52"/>
                              </w:rPr>
                              <w:t>JABATAN</w:t>
                            </w:r>
                          </w:p>
                          <w:p>
                            <w:pPr>
                              <w:jc w:val="center"/>
                              <w:rPr>
                                <w:rFonts w:ascii="Arial Narrow" w:hAnsi="Arial Narrow" w:cs="Arial"/>
                                <w:b/>
                                <w:sz w:val="28"/>
                                <w:szCs w:val="28"/>
                                <w:lang w:val="id-ID"/>
                              </w:rPr>
                            </w:pPr>
                          </w:p>
                          <w:p>
                            <w:pPr>
                              <w:jc w:val="center"/>
                              <w:rPr>
                                <w:rFonts w:ascii="Arial Narrow" w:hAnsi="Arial Narrow"/>
                                <w:b/>
                                <w:sz w:val="52"/>
                                <w:szCs w:val="52"/>
                              </w:rPr>
                            </w:pPr>
                          </w:p>
                        </w:txbxContent>
                      </wps:txbx>
                      <wps:bodyPr rot="0" vert="horz" wrap="square" lIns="91440" tIns="45720" rIns="91440" bIns="45720" anchor="t" anchorCtr="0" upright="1">
                        <a:noAutofit/>
                      </wps:bodyPr>
                    </wps:wsp>
                  </a:graphicData>
                </a:graphic>
              </wp:anchor>
            </w:drawing>
          </mc:Choice>
          <mc:Fallback>
            <w:pict>
              <v:roundrect id="AutoShape 2" o:spid="_x0000_s1026" o:spt="2" style="position:absolute;left:0pt;margin-left:-11.35pt;margin-top:0.45pt;height:33.3pt;width:436.4pt;z-index:251659264;mso-width-relative:page;mso-height-relative:page;" fillcolor="#FFFFFF [3217]" filled="t" stroked="t" coordsize="21600,21600" arcsize="0.166666666666667" o:gfxdata="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IPsRU1gAAAAcBAAAPAAAAAAAAAAEAIAAAACIAAABkcnMvZG93bnJldi54&#10;bWxQSwECFAAUAAAACACHTuJAiwEhO+ACAAA0BgAADgAAAAAAAAABACAAAAAlAQAAZHJzL2Uyb0Rv&#10;Yy54bWxQSwUGAAAAAAYABgBZAQAAdwYAAAAA&#10;">
                <v:fill type="gradient" on="t" color2="#999999" focus="100%" focussize="0,0"/>
                <v:stroke weight="1pt" color="#666666" joinstyle="round"/>
                <v:imagedata o:title=""/>
                <o:lock v:ext="edit" aspectratio="f"/>
                <v:shadow on="t" color="#7F7F7F [3201]" opacity="32768f" offset="1pt,2pt" origin="0f,0f" matrix="65536f,0f,0f,65536f"/>
                <v:textbox>
                  <w:txbxContent>
                    <w:p>
                      <w:pPr>
                        <w:jc w:val="center"/>
                        <w:rPr>
                          <w:rFonts w:ascii="Arial Narrow" w:hAnsi="Arial Narrow" w:cs="Arial"/>
                          <w:b/>
                          <w:sz w:val="36"/>
                          <w:szCs w:val="52"/>
                        </w:rPr>
                      </w:pPr>
                      <w:r>
                        <w:rPr>
                          <w:rFonts w:ascii="Arial Narrow" w:hAnsi="Arial Narrow" w:cs="Arial"/>
                          <w:b/>
                          <w:sz w:val="36"/>
                          <w:szCs w:val="52"/>
                        </w:rPr>
                        <w:t>INFORMASI</w:t>
                      </w:r>
                      <w:r>
                        <w:rPr>
                          <w:rFonts w:ascii="Arial Narrow" w:hAnsi="Arial Narrow" w:cs="Arial"/>
                          <w:b/>
                          <w:sz w:val="36"/>
                          <w:szCs w:val="52"/>
                          <w:lang w:val="id-ID"/>
                        </w:rPr>
                        <w:t xml:space="preserve"> </w:t>
                      </w:r>
                      <w:r>
                        <w:rPr>
                          <w:rFonts w:ascii="Arial Narrow" w:hAnsi="Arial Narrow" w:cs="Arial"/>
                          <w:b/>
                          <w:sz w:val="36"/>
                          <w:szCs w:val="52"/>
                        </w:rPr>
                        <w:t>JABATAN</w:t>
                      </w:r>
                    </w:p>
                    <w:p>
                      <w:pPr>
                        <w:jc w:val="center"/>
                        <w:rPr>
                          <w:rFonts w:ascii="Arial Narrow" w:hAnsi="Arial Narrow" w:cs="Arial"/>
                          <w:b/>
                          <w:sz w:val="28"/>
                          <w:szCs w:val="28"/>
                          <w:lang w:val="id-ID"/>
                        </w:rPr>
                      </w:pPr>
                    </w:p>
                    <w:p>
                      <w:pPr>
                        <w:jc w:val="center"/>
                        <w:rPr>
                          <w:rFonts w:ascii="Arial Narrow" w:hAnsi="Arial Narrow"/>
                          <w:b/>
                          <w:sz w:val="52"/>
                          <w:szCs w:val="52"/>
                        </w:rPr>
                      </w:pPr>
                    </w:p>
                  </w:txbxContent>
                </v:textbox>
              </v:roundrect>
            </w:pict>
          </mc:Fallback>
        </mc:AlternateContent>
      </w:r>
    </w:p>
    <w:p>
      <w:pPr>
        <w:spacing w:after="0" w:line="240" w:lineRule="auto"/>
        <w:rPr>
          <w:rFonts w:ascii="Arial Narrow" w:hAnsi="Arial Narrow" w:cs="Arial"/>
        </w:rPr>
      </w:pPr>
    </w:p>
    <w:p>
      <w:pPr>
        <w:spacing w:after="0" w:line="240" w:lineRule="auto"/>
        <w:rPr>
          <w:rFonts w:ascii="Arial Narrow" w:hAnsi="Arial Narrow" w:cs="Arial"/>
        </w:rPr>
      </w:pPr>
    </w:p>
    <w:p>
      <w:pPr>
        <w:spacing w:after="0" w:line="240" w:lineRule="auto"/>
        <w:rPr>
          <w:rFonts w:ascii="Arial Narrow" w:hAnsi="Arial Narrow" w:cs="Arial"/>
        </w:rPr>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8"/>
        <w:gridCol w:w="507"/>
        <w:gridCol w:w="1432"/>
        <w:gridCol w:w="284"/>
        <w:gridCol w:w="6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1.</w:t>
            </w:r>
          </w:p>
        </w:tc>
        <w:tc>
          <w:tcPr>
            <w:tcW w:w="1939" w:type="dxa"/>
            <w:gridSpan w:val="2"/>
          </w:tcPr>
          <w:p>
            <w:pPr>
              <w:spacing w:after="0" w:line="240" w:lineRule="auto"/>
              <w:rPr>
                <w:rFonts w:ascii="Arial Narrow" w:hAnsi="Arial Narrow" w:cs="Arial"/>
                <w:b/>
                <w:lang w:bidi="en-US"/>
              </w:rPr>
            </w:pPr>
            <w:r>
              <w:rPr>
                <w:rFonts w:ascii="Arial Narrow" w:hAnsi="Arial Narrow" w:cs="Arial"/>
                <w:b/>
                <w:lang w:bidi="en-US"/>
              </w:rPr>
              <w:t>Nama Jabatan</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b/>
                <w:lang w:val="id-ID" w:bidi="en-US"/>
              </w:rPr>
            </w:pPr>
            <w:r>
              <w:rPr>
                <w:rFonts w:ascii="Arial Narrow" w:hAnsi="Arial Narrow" w:cs="Arial"/>
                <w:b/>
                <w:lang w:bidi="en-US"/>
              </w:rPr>
              <w:t>Kepala Bidang Pencegahan</w:t>
            </w:r>
            <w:r>
              <w:rPr>
                <w:rFonts w:ascii="Arial Narrow" w:hAnsi="Arial Narrow" w:cs="Arial"/>
                <w:b/>
                <w:lang w:val="id-ID" w:bidi="en-US"/>
              </w:rPr>
              <w:t xml:space="preserve"> dan Inspeksi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2.</w:t>
            </w:r>
          </w:p>
        </w:tc>
        <w:tc>
          <w:tcPr>
            <w:tcW w:w="1939" w:type="dxa"/>
            <w:gridSpan w:val="2"/>
          </w:tcPr>
          <w:p>
            <w:pPr>
              <w:spacing w:after="0" w:line="240" w:lineRule="auto"/>
              <w:rPr>
                <w:rFonts w:ascii="Arial Narrow" w:hAnsi="Arial Narrow" w:cs="Arial"/>
                <w:b/>
                <w:lang w:bidi="en-US"/>
              </w:rPr>
            </w:pPr>
            <w:r>
              <w:rPr>
                <w:rFonts w:ascii="Arial Narrow" w:hAnsi="Arial Narrow" w:cs="Arial"/>
                <w:b/>
                <w:lang w:bidi="en-US"/>
              </w:rPr>
              <w:t>Kode Jabatan</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b/>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3.</w:t>
            </w:r>
          </w:p>
        </w:tc>
        <w:tc>
          <w:tcPr>
            <w:tcW w:w="1939" w:type="dxa"/>
            <w:gridSpan w:val="2"/>
          </w:tcPr>
          <w:p>
            <w:pPr>
              <w:spacing w:after="0" w:line="240" w:lineRule="auto"/>
              <w:rPr>
                <w:rFonts w:ascii="Arial Narrow" w:hAnsi="Arial Narrow" w:cs="Arial"/>
                <w:b/>
                <w:lang w:bidi="en-US"/>
              </w:rPr>
            </w:pPr>
            <w:r>
              <w:rPr>
                <w:rFonts w:ascii="Arial Narrow" w:hAnsi="Arial Narrow" w:cs="Arial"/>
                <w:b/>
                <w:lang w:bidi="en-US"/>
              </w:rPr>
              <w:t>Unit Kerja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a.</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JPT Utama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b.</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JPT Madya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c.</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JPT Pratama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r>
              <w:rPr>
                <w:rFonts w:ascii="Arial Narrow" w:hAnsi="Arial Narrow" w:cs="Arial"/>
                <w:lang w:bidi="en-US"/>
              </w:rPr>
              <w:t>Dinas Pemadam Kebakaran dan Penyelamatan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d.</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Administrator</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r>
              <w:rPr>
                <w:rFonts w:ascii="Arial Narrow" w:hAnsi="Arial Narrow" w:cs="Arial"/>
                <w:lang w:bidi="en-US"/>
              </w:rPr>
              <w:t>Bidang Pencegahan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e.</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Pengawas</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f.</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Pelaksana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g.</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 xml:space="preserve">Fungsional </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val="id-ID" w:bidi="en-US"/>
              </w:rPr>
            </w:pPr>
          </w:p>
          <w:p>
            <w:pPr>
              <w:spacing w:after="0" w:line="240" w:lineRule="auto"/>
              <w:rPr>
                <w:rFonts w:ascii="Arial Narrow" w:hAnsi="Arial Narrow"/>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val="id-ID" w:bidi="en-US"/>
              </w:rPr>
              <w:br w:type="page"/>
            </w:r>
            <w:r>
              <w:rPr>
                <w:rFonts w:ascii="Arial Narrow" w:hAnsi="Arial Narrow" w:cs="Arial"/>
                <w:lang w:val="it-IT" w:bidi="en-US"/>
              </w:rPr>
              <w:br w:type="page"/>
            </w:r>
            <w:r>
              <w:rPr>
                <w:rFonts w:ascii="Arial Narrow" w:hAnsi="Arial Narrow" w:cs="Arial"/>
                <w:lang w:val="id-ID" w:bidi="en-US"/>
              </w:rPr>
              <w:t>4</w:t>
            </w:r>
            <w:r>
              <w:rPr>
                <w:rFonts w:ascii="Arial Narrow" w:hAnsi="Arial Narrow" w:cs="Arial"/>
                <w:lang w:bidi="en-US"/>
              </w:rPr>
              <w:t>.</w:t>
            </w:r>
          </w:p>
        </w:tc>
        <w:tc>
          <w:tcPr>
            <w:tcW w:w="1939" w:type="dxa"/>
            <w:gridSpan w:val="2"/>
          </w:tcPr>
          <w:p>
            <w:pPr>
              <w:spacing w:after="0" w:line="240" w:lineRule="auto"/>
              <w:rPr>
                <w:rFonts w:ascii="Arial Narrow" w:hAnsi="Arial Narrow" w:cs="Arial"/>
                <w:b/>
                <w:lang w:bidi="en-US"/>
              </w:rPr>
            </w:pPr>
            <w:r>
              <w:rPr>
                <w:rFonts w:ascii="Arial Narrow" w:hAnsi="Arial Narrow" w:cs="Arial"/>
                <w:b/>
                <w:lang w:val="it-IT" w:bidi="en-US"/>
              </w:rPr>
              <w:t>Ikhtisar Jabatan</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8518" w:type="dxa"/>
            <w:gridSpan w:val="4"/>
          </w:tcPr>
          <w:p>
            <w:pPr>
              <w:pStyle w:val="14"/>
              <w:spacing w:after="0" w:line="240" w:lineRule="auto"/>
              <w:rPr>
                <w:rFonts w:ascii="Arial Narrow" w:hAnsi="Arial Narrow" w:cs="Arial"/>
                <w:b/>
                <w:color w:val="FF0000"/>
                <w:lang w:val="id-ID" w:bidi="en-US"/>
              </w:rPr>
            </w:pPr>
          </w:p>
          <w:p>
            <w:pPr>
              <w:pStyle w:val="14"/>
              <w:numPr>
                <w:ilvl w:val="0"/>
                <w:numId w:val="1"/>
              </w:numPr>
              <w:spacing w:after="0" w:line="240" w:lineRule="auto"/>
              <w:ind w:left="470" w:hanging="450"/>
              <w:jc w:val="both"/>
              <w:rPr>
                <w:rFonts w:ascii="Arial Narrow" w:hAnsi="Arial Narrow" w:cs="Arial"/>
                <w:b/>
                <w:color w:val="FF0000"/>
                <w:lang w:val="id-ID" w:bidi="en-US"/>
              </w:rPr>
            </w:pPr>
            <w:r>
              <w:rPr>
                <w:rFonts w:ascii="Arial Narrow" w:hAnsi="Arial Narrow"/>
                <w:lang w:bidi="en-US"/>
              </w:rPr>
              <w:t xml:space="preserve">Memimpin dan melaksanakan perumusan kebijakan teknis, memberikan dukungan atas penyelenggaraan urusan pemerintahan daerah, membina, mengoordinasikan dan melaksanakan program dan kegiatan di bidang pencegahan dan inspeksi, peningkatan kapasitas aparatur, dan pemberdayaan masyarakat dan dunia usaha </w:t>
            </w:r>
            <w:r>
              <w:rPr>
                <w:rFonts w:ascii="Arial Narrow" w:hAnsi="Arial Narrow" w:cs="Arial"/>
                <w:lang w:bidi="en-US"/>
              </w:rPr>
              <w:t>berdasarkan pedoman yang ada untuk kelanc</w:t>
            </w:r>
            <w:r>
              <w:rPr>
                <w:rFonts w:ascii="Arial Narrow" w:hAnsi="Arial Narrow" w:cs="Arial"/>
                <w:lang w:val="id-ID" w:bidi="en-US"/>
              </w:rPr>
              <w:t>a</w:t>
            </w:r>
            <w:r>
              <w:rPr>
                <w:rFonts w:ascii="Arial Narrow" w:hAnsi="Arial Narrow" w:cs="Arial"/>
                <w:lang w:bidi="en-US"/>
              </w:rPr>
              <w:t>ran tugas</w:t>
            </w:r>
          </w:p>
          <w:p>
            <w:pPr>
              <w:pStyle w:val="14"/>
              <w:spacing w:after="0" w:line="240" w:lineRule="auto"/>
              <w:rPr>
                <w:rFonts w:ascii="Arial Narrow" w:hAnsi="Arial Narrow" w:cs="Arial"/>
                <w:b/>
                <w:color w:val="FF0000"/>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1939" w:type="dxa"/>
            <w:gridSpan w:val="2"/>
          </w:tcPr>
          <w:p>
            <w:pPr>
              <w:spacing w:after="0" w:line="240" w:lineRule="auto"/>
              <w:rPr>
                <w:rFonts w:ascii="Arial Narrow" w:hAnsi="Arial Narrow" w:cs="Arial"/>
                <w:b/>
                <w:lang w:val="id-ID" w:bidi="en-US"/>
              </w:rPr>
            </w:pPr>
            <w:r>
              <w:rPr>
                <w:rFonts w:ascii="Arial Narrow" w:hAnsi="Arial Narrow" w:cs="Arial"/>
                <w:b/>
                <w:lang w:val="id-ID" w:bidi="en-US"/>
              </w:rPr>
              <w:t>Kualifikasi Jabatan</w:t>
            </w:r>
          </w:p>
        </w:tc>
        <w:tc>
          <w:tcPr>
            <w:tcW w:w="284"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295" w:type="dxa"/>
          </w:tcPr>
          <w:p>
            <w:pPr>
              <w:spacing w:after="0" w:line="240" w:lineRule="auto"/>
              <w:rPr>
                <w:rFonts w:ascii="Arial Narrow" w:hAnsi="Arial Narrow" w:cs="Arial"/>
                <w:color w:val="FF0000"/>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a.</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Pendidikan Formal</w:t>
            </w:r>
          </w:p>
        </w:tc>
        <w:tc>
          <w:tcPr>
            <w:tcW w:w="284" w:type="dxa"/>
          </w:tcPr>
          <w:p>
            <w:pPr>
              <w:spacing w:after="0" w:line="240" w:lineRule="auto"/>
              <w:rPr>
                <w:lang w:bidi="en-US"/>
              </w:rPr>
            </w:pPr>
            <w:r>
              <w:rPr>
                <w:rFonts w:ascii="Arial Narrow" w:hAnsi="Arial Narrow" w:cs="Arial"/>
                <w:lang w:val="id-ID" w:bidi="en-US"/>
              </w:rPr>
              <w:t>:</w:t>
            </w:r>
          </w:p>
        </w:tc>
        <w:tc>
          <w:tcPr>
            <w:tcW w:w="6295" w:type="dxa"/>
          </w:tcPr>
          <w:p>
            <w:pPr>
              <w:spacing w:after="0" w:line="240" w:lineRule="auto"/>
              <w:rPr>
                <w:rFonts w:ascii="Arial Narrow" w:hAnsi="Arial Narrow" w:cs="Arial"/>
                <w:color w:val="FF0000"/>
                <w:lang w:val="id-ID" w:bidi="en-US"/>
              </w:rPr>
            </w:pPr>
            <w:r>
              <w:rPr>
                <w:rFonts w:ascii="Arial Narrow" w:hAnsi="Arial Narrow"/>
                <w:lang w:bidi="en-US"/>
              </w:rPr>
              <w:t>S1</w:t>
            </w:r>
            <w:r>
              <w:rPr>
                <w:rFonts w:ascii="Arial Narrow" w:hAnsi="Arial Narrow"/>
                <w:lang w:val="id-ID" w:bidi="en-US"/>
              </w:rPr>
              <w:t xml:space="preserve"> </w:t>
            </w:r>
            <w:r>
              <w:rPr>
                <w:rFonts w:ascii="Arial Narrow" w:hAnsi="Arial Narrow"/>
                <w:lang w:bidi="en-US"/>
              </w:rPr>
              <w:t>Sosial, Manajemen,</w:t>
            </w:r>
            <w:r>
              <w:rPr>
                <w:rFonts w:ascii="Arial Narrow" w:hAnsi="Arial Narrow"/>
                <w:lang w:val="id-ID" w:bidi="en-US"/>
              </w:rPr>
              <w:t xml:space="preserve"> </w:t>
            </w:r>
            <w:r>
              <w:rPr>
                <w:rFonts w:ascii="Arial Narrow" w:hAnsi="Arial Narrow"/>
                <w:lang w:bidi="en-US"/>
              </w:rPr>
              <w:t xml:space="preserve">Hukum, Pemerintahan, Politik </w:t>
            </w:r>
            <w:r>
              <w:rPr>
                <w:lang w:bidi="en-US"/>
              </w:rPr>
              <w:t xml:space="preserve"> </w:t>
            </w:r>
            <w:r>
              <w:rPr>
                <w:rFonts w:ascii="Arial Narrow" w:hAnsi="Arial Narrow"/>
                <w:lang w:val="id-ID" w:bidi="en-US"/>
              </w:rPr>
              <w:t>atau yang sesuai dengan Urusan Pemerintahan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bidi="en-US"/>
              </w:rPr>
            </w:pPr>
            <w:r>
              <w:rPr>
                <w:rFonts w:ascii="Arial Narrow" w:hAnsi="Arial Narrow" w:cs="Arial"/>
                <w:lang w:val="id-ID" w:bidi="en-US"/>
              </w:rPr>
              <w:t>b.</w:t>
            </w:r>
          </w:p>
          <w:p>
            <w:pPr>
              <w:spacing w:after="0" w:line="240" w:lineRule="auto"/>
              <w:jc w:val="center"/>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r>
              <w:rPr>
                <w:rFonts w:ascii="Arial Narrow" w:hAnsi="Arial Narrow" w:cs="Arial"/>
                <w:lang w:bidi="en-US"/>
              </w:rPr>
              <w:t>c.</w:t>
            </w:r>
          </w:p>
        </w:tc>
        <w:tc>
          <w:tcPr>
            <w:tcW w:w="1432" w:type="dxa"/>
          </w:tcPr>
          <w:p>
            <w:pPr>
              <w:spacing w:after="0" w:line="240" w:lineRule="auto"/>
              <w:rPr>
                <w:rFonts w:ascii="Arial Narrow" w:hAnsi="Arial Narrow" w:cs="Arial"/>
                <w:lang w:bidi="en-US"/>
              </w:rPr>
            </w:pPr>
            <w:r>
              <w:rPr>
                <w:rFonts w:ascii="Arial Narrow" w:hAnsi="Arial Narrow" w:cs="Arial"/>
                <w:lang w:val="id-ID" w:bidi="en-US"/>
              </w:rPr>
              <w:t>Pendidikan &amp; Pelatihan</w:t>
            </w: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bidi="en-US"/>
              </w:rPr>
            </w:pPr>
            <w:r>
              <w:rPr>
                <w:rFonts w:ascii="Arial Narrow" w:hAnsi="Arial Narrow" w:cs="Arial"/>
                <w:lang w:bidi="en-US"/>
              </w:rPr>
              <w:t>Pengalaman</w:t>
            </w:r>
          </w:p>
          <w:p>
            <w:pPr>
              <w:spacing w:after="0" w:line="240" w:lineRule="auto"/>
              <w:rPr>
                <w:rFonts w:ascii="Arial Narrow" w:hAnsi="Arial Narrow" w:cs="Arial"/>
                <w:lang w:bidi="en-US"/>
              </w:rPr>
            </w:pPr>
            <w:r>
              <w:rPr>
                <w:rFonts w:ascii="Arial Narrow" w:hAnsi="Arial Narrow" w:cs="Arial"/>
                <w:lang w:bidi="en-US"/>
              </w:rPr>
              <w:t>Kerja</w:t>
            </w:r>
          </w:p>
        </w:tc>
        <w:tc>
          <w:tcPr>
            <w:tcW w:w="284" w:type="dxa"/>
          </w:tcPr>
          <w:p>
            <w:pPr>
              <w:spacing w:after="0" w:line="240" w:lineRule="auto"/>
              <w:rPr>
                <w:rFonts w:ascii="Arial Narrow" w:hAnsi="Arial Narrow" w:cs="Arial"/>
                <w:lang w:bidi="en-US"/>
              </w:rPr>
            </w:pPr>
            <w:r>
              <w:rPr>
                <w:rFonts w:ascii="Arial Narrow" w:hAnsi="Arial Narrow" w:cs="Arial"/>
                <w:lang w:val="id-ID" w:bidi="en-US"/>
              </w:rPr>
              <w:t>:</w:t>
            </w: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lang w:bidi="en-US"/>
              </w:rPr>
            </w:pPr>
            <w:r>
              <w:rPr>
                <w:rFonts w:ascii="Arial Narrow" w:hAnsi="Arial Narrow" w:cs="Arial"/>
                <w:lang w:bidi="en-US"/>
              </w:rPr>
              <w:t>:</w:t>
            </w:r>
          </w:p>
        </w:tc>
        <w:tc>
          <w:tcPr>
            <w:tcW w:w="6295" w:type="dxa"/>
          </w:tcPr>
          <w:p>
            <w:pPr>
              <w:pStyle w:val="14"/>
              <w:numPr>
                <w:ilvl w:val="0"/>
                <w:numId w:val="2"/>
              </w:numPr>
              <w:spacing w:after="0" w:line="240" w:lineRule="auto"/>
              <w:rPr>
                <w:rFonts w:ascii="Arial Narrow" w:hAnsi="Arial Narrow"/>
                <w:lang w:bidi="en-US"/>
              </w:rPr>
            </w:pPr>
            <w:r>
              <w:rPr>
                <w:rFonts w:ascii="Arial Narrow" w:hAnsi="Arial Narrow"/>
                <w:lang w:bidi="en-US"/>
              </w:rPr>
              <w:t>Pelatihan Kepemimpinan Administrator</w:t>
            </w:r>
          </w:p>
          <w:p>
            <w:pPr>
              <w:pStyle w:val="14"/>
              <w:numPr>
                <w:ilvl w:val="0"/>
                <w:numId w:val="2"/>
              </w:numPr>
              <w:spacing w:after="0" w:line="240" w:lineRule="auto"/>
              <w:rPr>
                <w:rFonts w:ascii="Arial Narrow" w:hAnsi="Arial Narrow" w:cs="Arial"/>
                <w:lang w:val="id-ID" w:bidi="en-US"/>
              </w:rPr>
            </w:pPr>
            <w:r>
              <w:rPr>
                <w:rFonts w:ascii="Arial Narrow" w:hAnsi="Arial Narrow" w:cs="Arial"/>
                <w:spacing w:val="2"/>
                <w:lang w:bidi="en-US"/>
              </w:rPr>
              <w:t xml:space="preserve">Diklat </w:t>
            </w:r>
            <w:r>
              <w:rPr>
                <w:rFonts w:ascii="Arial Narrow" w:hAnsi="Arial Narrow" w:cs="Arial"/>
                <w:spacing w:val="2"/>
                <w:lang w:val="id-ID" w:bidi="en-US"/>
              </w:rPr>
              <w:t>Teknis</w:t>
            </w:r>
            <w:r>
              <w:rPr>
                <w:rFonts w:ascii="Arial Narrow" w:hAnsi="Arial Narrow" w:cs="Arial"/>
                <w:spacing w:val="2"/>
                <w:lang w:bidi="en-US"/>
              </w:rPr>
              <w:t xml:space="preserve"> Pemadam Kebakaran</w:t>
            </w:r>
          </w:p>
          <w:p>
            <w:pPr>
              <w:pStyle w:val="14"/>
              <w:numPr>
                <w:ilvl w:val="0"/>
                <w:numId w:val="2"/>
              </w:numPr>
              <w:spacing w:after="0" w:line="240" w:lineRule="auto"/>
              <w:rPr>
                <w:rFonts w:ascii="Arial Narrow" w:hAnsi="Arial Narrow" w:cs="Arial"/>
                <w:lang w:val="id-ID" w:bidi="en-US"/>
              </w:rPr>
            </w:pPr>
            <w:r>
              <w:rPr>
                <w:rFonts w:ascii="Arial Narrow" w:hAnsi="Arial Narrow" w:cs="Arial"/>
                <w:lang w:val="id-ID" w:bidi="en-US"/>
              </w:rPr>
              <w:t>Diklat Manajemen Stratejik</w:t>
            </w:r>
          </w:p>
          <w:p>
            <w:pPr>
              <w:pStyle w:val="14"/>
              <w:numPr>
                <w:ilvl w:val="0"/>
                <w:numId w:val="2"/>
              </w:numPr>
              <w:spacing w:after="0" w:line="240" w:lineRule="auto"/>
              <w:rPr>
                <w:rFonts w:ascii="Arial Narrow" w:hAnsi="Arial Narrow" w:cs="Arial"/>
                <w:lang w:val="id-ID" w:bidi="en-US"/>
              </w:rPr>
            </w:pPr>
            <w:r>
              <w:rPr>
                <w:rFonts w:ascii="Arial Narrow" w:hAnsi="Arial Narrow" w:cs="Arial"/>
                <w:lang w:val="id-ID" w:bidi="en-US"/>
              </w:rPr>
              <w:t>Diklat Pengadaan Barang dan Jasa</w:t>
            </w:r>
          </w:p>
          <w:p>
            <w:pPr>
              <w:pStyle w:val="14"/>
              <w:numPr>
                <w:ilvl w:val="0"/>
                <w:numId w:val="2"/>
              </w:numPr>
              <w:spacing w:after="0" w:line="240" w:lineRule="auto"/>
              <w:rPr>
                <w:rFonts w:ascii="Arial Narrow" w:hAnsi="Arial Narrow" w:cs="Arial"/>
                <w:lang w:val="id-ID" w:bidi="en-US"/>
              </w:rPr>
            </w:pPr>
            <w:r>
              <w:rPr>
                <w:rFonts w:ascii="Arial Narrow" w:hAnsi="Arial Narrow" w:cs="Arial"/>
                <w:lang w:val="id-ID" w:bidi="en-US"/>
              </w:rPr>
              <w:t>Diklat Manajemen SDM</w:t>
            </w:r>
          </w:p>
          <w:p>
            <w:pPr>
              <w:pStyle w:val="14"/>
              <w:numPr>
                <w:ilvl w:val="0"/>
                <w:numId w:val="2"/>
              </w:numPr>
              <w:spacing w:after="0" w:line="240" w:lineRule="auto"/>
              <w:rPr>
                <w:rFonts w:ascii="Arial Narrow" w:hAnsi="Arial Narrow" w:cs="Arial"/>
                <w:lang w:val="id-ID" w:bidi="en-US"/>
              </w:rPr>
            </w:pPr>
            <w:r>
              <w:rPr>
                <w:rFonts w:ascii="Arial Narrow" w:hAnsi="Arial Narrow" w:cs="Arial"/>
                <w:spacing w:val="2"/>
                <w:lang w:val="id-ID" w:bidi="en-US"/>
              </w:rPr>
              <w:t xml:space="preserve">Diklat Manajemen </w:t>
            </w:r>
            <w:r>
              <w:rPr>
                <w:rFonts w:ascii="Arial Narrow" w:hAnsi="Arial Narrow" w:cs="Arial"/>
                <w:spacing w:val="2"/>
                <w:lang w:bidi="en-US"/>
              </w:rPr>
              <w:t>Aset Daerah</w:t>
            </w:r>
          </w:p>
          <w:p>
            <w:pPr>
              <w:pStyle w:val="14"/>
              <w:spacing w:after="0" w:line="240" w:lineRule="auto"/>
              <w:rPr>
                <w:rFonts w:ascii="Arial Narrow" w:hAnsi="Arial Narrow" w:cs="Arial"/>
                <w:spacing w:val="2"/>
                <w:lang w:val="id-ID" w:bidi="en-US"/>
              </w:rPr>
            </w:pPr>
          </w:p>
          <w:p>
            <w:pPr>
              <w:pStyle w:val="14"/>
              <w:spacing w:after="0" w:line="240" w:lineRule="auto"/>
              <w:rPr>
                <w:rFonts w:ascii="Arial Narrow" w:hAnsi="Arial Narrow" w:cs="Arial"/>
                <w:lang w:val="id-ID" w:bidi="en-US"/>
              </w:rPr>
            </w:pPr>
          </w:p>
          <w:p>
            <w:pPr>
              <w:spacing w:after="0" w:line="240" w:lineRule="auto"/>
              <w:rPr>
                <w:rFonts w:ascii="Arial Narrow" w:hAnsi="Arial Narrow" w:cs="Arial"/>
                <w:color w:val="FF0000"/>
                <w:lang w:bidi="en-US"/>
              </w:rPr>
            </w:pPr>
          </w:p>
          <w:p>
            <w:pPr>
              <w:pStyle w:val="14"/>
              <w:numPr>
                <w:ilvl w:val="0"/>
                <w:numId w:val="3"/>
              </w:numPr>
              <w:spacing w:after="0" w:line="240" w:lineRule="auto"/>
              <w:jc w:val="both"/>
              <w:rPr>
                <w:rFonts w:ascii="Arial Narrow" w:hAnsi="Arial Narrow"/>
                <w:lang w:bidi="en-US"/>
              </w:rPr>
            </w:pPr>
            <w:r>
              <w:rPr>
                <w:rFonts w:ascii="Arial Narrow" w:hAnsi="Arial Narrow"/>
                <w:lang w:bidi="en-US"/>
              </w:rPr>
              <w:t>Memiliki pengalaman pada Jabatan pengawas paling singkat 3 (tiga) tahun atau JF yang setingkat dengan Jabatan pengawas sesuai dengan bidang tugas Jabatan yang akan diduduki.</w:t>
            </w:r>
          </w:p>
          <w:p>
            <w:pPr>
              <w:pStyle w:val="14"/>
              <w:numPr>
                <w:ilvl w:val="0"/>
                <w:numId w:val="3"/>
              </w:numPr>
              <w:spacing w:after="0" w:line="240" w:lineRule="auto"/>
              <w:jc w:val="both"/>
              <w:rPr>
                <w:rFonts w:ascii="Arial Narrow" w:hAnsi="Arial Narrow" w:cs="Arial"/>
                <w:lang w:bidi="en-US"/>
              </w:rPr>
            </w:pPr>
            <w:r>
              <w:rPr>
                <w:rFonts w:ascii="Arial Narrow" w:hAnsi="Arial Narrow"/>
                <w:lang w:bidi="en-US"/>
              </w:rPr>
              <w:t>Memiliki integritas dan moralitas yang baik.</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8"/>
        <w:gridCol w:w="1939"/>
        <w:gridCol w:w="284"/>
        <w:gridCol w:w="6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1939" w:type="dxa"/>
          </w:tcPr>
          <w:p>
            <w:pPr>
              <w:spacing w:after="0" w:line="240" w:lineRule="auto"/>
              <w:rPr>
                <w:rFonts w:ascii="Arial Narrow" w:hAnsi="Arial Narrow" w:cs="Arial"/>
                <w:b/>
                <w:lang w:val="id-ID" w:bidi="en-US"/>
              </w:rPr>
            </w:pPr>
            <w:r>
              <w:rPr>
                <w:rFonts w:ascii="Arial Narrow" w:hAnsi="Arial Narrow" w:cs="Arial"/>
                <w:b/>
                <w:lang w:val="id-ID" w:bidi="en-US"/>
              </w:rPr>
              <w:t>Tugas Pokok</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552"/>
        <w:gridCol w:w="992"/>
        <w:gridCol w:w="932"/>
        <w:gridCol w:w="1385"/>
        <w:gridCol w:w="850"/>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No.</w:t>
            </w:r>
          </w:p>
        </w:tc>
        <w:tc>
          <w:tcPr>
            <w:tcW w:w="2552"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Uraian Tugas</w:t>
            </w:r>
          </w:p>
        </w:tc>
        <w:tc>
          <w:tcPr>
            <w:tcW w:w="992"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Hasil Kerja</w:t>
            </w:r>
          </w:p>
        </w:tc>
        <w:tc>
          <w:tcPr>
            <w:tcW w:w="932"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Jumlah Hasil</w:t>
            </w:r>
          </w:p>
        </w:tc>
        <w:tc>
          <w:tcPr>
            <w:tcW w:w="1385"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Waktu Penyelesaian (Jam)</w:t>
            </w:r>
          </w:p>
        </w:tc>
        <w:tc>
          <w:tcPr>
            <w:tcW w:w="850"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Waktu Efektif</w:t>
            </w:r>
          </w:p>
        </w:tc>
        <w:tc>
          <w:tcPr>
            <w:tcW w:w="1227"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Kebutuhan Pegawai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Menyusun rencana kegiatan Bidang Pencegahan sebagai pedoman dalam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Dokumen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24</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Mendistribusikan dan memberi petunjuk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Memantau, mengawasi dan mengevaluasi pelaksanaan tugas dalam lingkungan Bidang Pencegahan untuk mengetahui perkembangan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36</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Menyusun rancangan, mengoreksi, memaraf dan/atau menandatangani naskah dinas</w:t>
            </w:r>
          </w:p>
        </w:tc>
        <w:tc>
          <w:tcPr>
            <w:tcW w:w="992" w:type="dxa"/>
          </w:tcPr>
          <w:p>
            <w:pPr>
              <w:spacing w:after="0" w:line="240" w:lineRule="auto"/>
              <w:rPr>
                <w:rFonts w:ascii="Arial Narrow" w:hAnsi="Arial Narrow" w:cs="Arial"/>
                <w:lang w:bidi="en-US"/>
              </w:rPr>
            </w:pPr>
            <w:r>
              <w:rPr>
                <w:rFonts w:ascii="Arial Narrow" w:hAnsi="Arial Narrow" w:cs="Arial"/>
                <w:lang w:bidi="en-US"/>
              </w:rPr>
              <w:t>Dokumen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0,5</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117,5</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Mengikuti rapat sesuai dengan bidang tugasnya</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24</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6.</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Pengkajian risiko, pencegahan dan mitigasi kejadian kebakaran dan penyelamatan, serta inspeksi peralatan proteksi kebakaran dalam wilayah Daerah</w:t>
            </w:r>
          </w:p>
        </w:tc>
        <w:tc>
          <w:tcPr>
            <w:tcW w:w="992" w:type="dxa"/>
          </w:tcPr>
          <w:p>
            <w:pPr>
              <w:spacing w:after="0" w:line="240" w:lineRule="auto"/>
              <w:rPr>
                <w:rFonts w:ascii="Arial Narrow" w:hAnsi="Arial Narrow" w:cs="Arial"/>
                <w:lang w:bidi="en-US"/>
              </w:rPr>
            </w:pPr>
            <w:r>
              <w:rPr>
                <w:rFonts w:ascii="Arial Narrow" w:hAnsi="Arial Narrow" w:cs="Arial"/>
                <w:lang w:bidi="en-US"/>
              </w:rPr>
              <w:t>Dokumen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24</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7.</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Pengkajian, penyusunan bahan dan program pengembangan dan peningkatan kapasitas aparatur pemadam kebakaran dan penyelamatan</w:t>
            </w:r>
          </w:p>
        </w:tc>
        <w:tc>
          <w:tcPr>
            <w:tcW w:w="992" w:type="dxa"/>
          </w:tcPr>
          <w:p>
            <w:pPr>
              <w:spacing w:after="0" w:line="240" w:lineRule="auto"/>
              <w:rPr>
                <w:rFonts w:ascii="Arial Narrow" w:hAnsi="Arial Narrow" w:cs="Arial"/>
                <w:lang w:bidi="en-US"/>
              </w:rPr>
            </w:pPr>
            <w:r>
              <w:rPr>
                <w:rFonts w:ascii="Arial Narrow" w:hAnsi="Arial Narrow" w:cs="Arial"/>
                <w:lang w:bidi="en-US"/>
              </w:rPr>
              <w:t>Dokumen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470</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8.</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Pembentukan dan peningkatan kapasitas Barisan Relawan Kebakaran, serta sosialisasi dan edukasi dalam pemberdayaan masyarakat dan dunia usaha</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470</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Menyelenggarakan koordinasi dan konsultasi dengan Lembaga pemerintah atau nonpemerintah, dalam rangka menyelenggarakan tugas dan fungsi</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235</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0,19</w:t>
            </w:r>
          </w:p>
          <w:p>
            <w:pPr>
              <w:spacing w:after="0" w:line="240" w:lineRule="auto"/>
              <w:jc w:val="center"/>
              <w:rPr>
                <w:rFonts w:ascii="Arial Narrow" w:hAnsi="Arial Narrow" w:cs="Arial"/>
                <w:lang w:val="id-ID" w:bidi="en-US"/>
              </w:rPr>
            </w:pPr>
          </w:p>
          <w:p>
            <w:pPr>
              <w:spacing w:after="0" w:line="240" w:lineRule="auto"/>
              <w:jc w:val="center"/>
              <w:rPr>
                <w:rFonts w:ascii="Arial Narrow" w:hAnsi="Arial Narrow" w:cs="Arial"/>
                <w:lang w:val="id-ID" w:bidi="en-US"/>
              </w:rPr>
            </w:pPr>
          </w:p>
          <w:p>
            <w:pPr>
              <w:spacing w:after="0" w:line="240" w:lineRule="auto"/>
              <w:jc w:val="center"/>
              <w:rPr>
                <w:rFonts w:ascii="Arial Narrow" w:hAnsi="Arial Narrow" w:cs="Arial"/>
                <w:lang w:val="id-ID" w:bidi="en-US"/>
              </w:rPr>
            </w:pPr>
          </w:p>
          <w:p>
            <w:pPr>
              <w:spacing w:after="0" w:line="240" w:lineRule="auto"/>
              <w:jc w:val="center"/>
              <w:rPr>
                <w:rFonts w:ascii="Arial Narrow" w:hAnsi="Arial Narrow" w:cs="Arial"/>
                <w:lang w:val="id-ID" w:bidi="en-US"/>
              </w:rPr>
            </w:pPr>
          </w:p>
          <w:p>
            <w:pPr>
              <w:spacing w:after="0" w:line="240" w:lineRule="auto"/>
              <w:jc w:val="center"/>
              <w:rPr>
                <w:rFonts w:ascii="Arial Narrow" w:hAnsi="Arial Narrow" w:cs="Arial"/>
                <w:lang w:val="id-ID" w:bidi="en-US"/>
              </w:rPr>
            </w:pPr>
          </w:p>
          <w:p>
            <w:pPr>
              <w:spacing w:after="0" w:line="240" w:lineRule="auto"/>
              <w:jc w:val="center"/>
              <w:rPr>
                <w:rFonts w:ascii="Arial Narrow" w:hAnsi="Arial Narrow" w:cs="Arial"/>
                <w:lang w:val="id-ID"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10.</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Menilai kinerja pegawai Aparatur Sipil Negara sesuai dengan ketentuan peraturan perundang-undangan</w:t>
            </w:r>
          </w:p>
        </w:tc>
        <w:tc>
          <w:tcPr>
            <w:tcW w:w="992" w:type="dxa"/>
          </w:tcPr>
          <w:p>
            <w:pPr>
              <w:spacing w:after="0" w:line="240" w:lineRule="auto"/>
              <w:rPr>
                <w:rFonts w:ascii="Arial Narrow" w:hAnsi="Arial Narrow" w:cs="Arial"/>
                <w:lang w:bidi="en-US"/>
              </w:rPr>
            </w:pPr>
            <w:r>
              <w:rPr>
                <w:rFonts w:ascii="Arial Narrow" w:hAnsi="Arial Narrow" w:cs="Arial"/>
                <w:lang w:bidi="en-US"/>
              </w:rPr>
              <w:t>Laporan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47</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94</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11.</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Menyusun laporan hasil pelaksanaan tugas Bidang Pencegahan dan memberikan saran pertimbangan kepada atasan sebagai bahan perumusan kebijakan</w:t>
            </w:r>
          </w:p>
        </w:tc>
        <w:tc>
          <w:tcPr>
            <w:tcW w:w="992" w:type="dxa"/>
          </w:tcPr>
          <w:p>
            <w:pPr>
              <w:spacing w:after="0" w:line="240" w:lineRule="auto"/>
              <w:jc w:val="both"/>
              <w:rPr>
                <w:rFonts w:ascii="Arial Narrow" w:hAnsi="Arial Narrow" w:cs="Arial"/>
                <w:lang w:bidi="en-US"/>
              </w:rPr>
            </w:pPr>
            <w:r>
              <w:rPr>
                <w:rFonts w:ascii="Arial Narrow" w:hAnsi="Arial Narrow" w:cs="Arial"/>
                <w:lang w:bidi="en-US"/>
              </w:rPr>
              <w:t>Laporan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24</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12.</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Menyelenggarakan tugas kedinasan lain yang diperintahkan oleh pimpinan baik lisan maupun tertulis untuk mendukung kelancaran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24</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gridSpan w:val="4"/>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Jumlah</w:t>
            </w:r>
          </w:p>
        </w:tc>
        <w:tc>
          <w:tcPr>
            <w:tcW w:w="1385"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21,5</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1777,5</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8" w:type="dxa"/>
            <w:gridSpan w:val="5"/>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Jumlah Pegawai</w:t>
            </w:r>
          </w:p>
        </w:tc>
        <w:tc>
          <w:tcPr>
            <w:tcW w:w="850"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1250</w:t>
            </w:r>
          </w:p>
        </w:tc>
        <w:tc>
          <w:tcPr>
            <w:tcW w:w="1227" w:type="dxa"/>
            <w:vAlign w:val="center"/>
          </w:tcPr>
          <w:p>
            <w:pPr>
              <w:spacing w:after="0" w:line="240" w:lineRule="auto"/>
              <w:jc w:val="center"/>
              <w:rPr>
                <w:rFonts w:ascii="Arial Narrow" w:hAnsi="Arial Narrow" w:cs="Arial"/>
                <w:lang w:val="id-ID" w:bidi="en-US"/>
              </w:rPr>
            </w:pPr>
            <w:r>
              <w:rPr>
                <w:rFonts w:ascii="Arial Narrow" w:hAnsi="Arial Narrow" w:cs="Arial"/>
                <w:lang w:val="id-ID" w:bidi="en-US"/>
              </w:rPr>
              <w:t>1</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507"/>
        <w:gridCol w:w="1490"/>
        <w:gridCol w:w="285"/>
        <w:gridCol w:w="3128"/>
        <w:gridCol w:w="31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7.</w:t>
            </w:r>
          </w:p>
        </w:tc>
        <w:tc>
          <w:tcPr>
            <w:tcW w:w="1997" w:type="dxa"/>
            <w:gridSpan w:val="2"/>
          </w:tcPr>
          <w:p>
            <w:pPr>
              <w:spacing w:after="0" w:line="240" w:lineRule="auto"/>
              <w:rPr>
                <w:rFonts w:ascii="Arial Narrow" w:hAnsi="Arial Narrow" w:cs="Arial"/>
                <w:b/>
                <w:lang w:val="id-ID" w:bidi="en-US"/>
              </w:rPr>
            </w:pPr>
            <w:r>
              <w:rPr>
                <w:rFonts w:ascii="Arial Narrow" w:hAnsi="Arial Narrow" w:cs="Arial"/>
                <w:b/>
                <w:lang w:val="id-ID" w:bidi="en-US"/>
              </w:rPr>
              <w:t>Hasil Kerja</w:t>
            </w:r>
          </w:p>
        </w:tc>
        <w:tc>
          <w:tcPr>
            <w:tcW w:w="285"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236" w:type="dxa"/>
            <w:gridSpan w:val="2"/>
          </w:tcPr>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Dokumen penyusunan </w:t>
            </w:r>
            <w:r>
              <w:rPr>
                <w:rFonts w:ascii="Arial Narrow" w:hAnsi="Arial Narrow"/>
                <w:lang w:bidi="en-US"/>
              </w:rPr>
              <w:t>rencana kegiatan Bidang Pemadaman, Penyelamatan dan Sarana Prasarana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011" w:type="dxa"/>
            <w:gridSpan w:val="4"/>
          </w:tcPr>
          <w:p>
            <w:pPr>
              <w:spacing w:after="0" w:line="240" w:lineRule="auto"/>
              <w:rPr>
                <w:rFonts w:ascii="Arial Narrow" w:hAnsi="Arial Narrow" w:cs="Arial"/>
                <w:lang w:val="id-ID" w:bidi="en-US"/>
              </w:rPr>
            </w:pPr>
            <w:r>
              <w:rPr>
                <w:rFonts w:ascii="Arial Narrow" w:hAnsi="Arial Narrow" w:cs="Arial"/>
                <w:lang w:bidi="en-US"/>
              </w:rPr>
              <w:t xml:space="preserve">Kegiatan pendistribusian dan pemberian </w:t>
            </w:r>
            <w:r>
              <w:rPr>
                <w:rFonts w:ascii="Arial Narrow" w:hAnsi="Arial Narrow"/>
                <w:lang w:bidi="en-US"/>
              </w:rPr>
              <w:t>petunjuk pelaksanaan tugas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011" w:type="dxa"/>
            <w:gridSpan w:val="4"/>
          </w:tcPr>
          <w:p>
            <w:pPr>
              <w:spacing w:after="0" w:line="240" w:lineRule="auto"/>
              <w:rPr>
                <w:rFonts w:ascii="Arial Narrow" w:hAnsi="Arial Narrow" w:cs="Arial"/>
                <w:lang w:val="id-ID" w:bidi="en-US"/>
              </w:rPr>
            </w:pPr>
            <w:r>
              <w:rPr>
                <w:rFonts w:ascii="Arial Narrow" w:hAnsi="Arial Narrow" w:cs="Arial"/>
                <w:lang w:bidi="en-US"/>
              </w:rPr>
              <w:t xml:space="preserve">Kegiatan pemantauan, pengawasan, dan evaluasi pelaksanaan </w:t>
            </w:r>
            <w:r>
              <w:rPr>
                <w:rFonts w:ascii="Arial Narrow" w:hAnsi="Arial Narrow"/>
                <w:lang w:bidi="en-US"/>
              </w:rPr>
              <w:t>pelaksanaan tugas dalam lingkungan Bidang Pencegahan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Dokumen hasil penyusunan </w:t>
            </w:r>
            <w:r>
              <w:rPr>
                <w:rFonts w:ascii="Arial Narrow" w:hAnsi="Arial Narrow"/>
                <w:lang w:bidi="en-US"/>
              </w:rPr>
              <w:t>rancangan naskah dinas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Kegiatan mengikuti rapat </w:t>
            </w:r>
            <w:r>
              <w:rPr>
                <w:rFonts w:ascii="Arial Narrow" w:hAnsi="Arial Narrow"/>
                <w:lang w:bidi="en-US"/>
              </w:rPr>
              <w:t>sesuai dengan bidang tugas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6.</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Dokumen hasil </w:t>
            </w:r>
            <w:r>
              <w:rPr>
                <w:rFonts w:ascii="Arial Narrow" w:hAnsi="Arial Narrow"/>
                <w:lang w:bidi="en-US"/>
              </w:rPr>
              <w:t>pengkajian risiko, pencegahan dan mitigasi kejadian kebakaran dan penyelamatan, serta inspeksi peralatan proteksi kebakaran dalam wilayah Daerah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bidi="en-US"/>
              </w:rPr>
            </w:pPr>
            <w:r>
              <w:rPr>
                <w:rFonts w:ascii="Arial Narrow" w:hAnsi="Arial Narrow" w:cs="Arial"/>
                <w:lang w:val="id-ID" w:bidi="en-US"/>
              </w:rPr>
              <w:t>7.</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Dokumen hasil </w:t>
            </w:r>
            <w:r>
              <w:rPr>
                <w:rFonts w:ascii="Arial Narrow" w:hAnsi="Arial Narrow"/>
                <w:lang w:bidi="en-US"/>
              </w:rPr>
              <w:t>pengkajian, penyusunan bahan dan program pengembangan dan peningkatan kapasitas aparatur pemadam kebakaran dan penyelamatan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bidi="en-US"/>
              </w:rPr>
            </w:pPr>
            <w:r>
              <w:rPr>
                <w:rFonts w:ascii="Arial Narrow" w:hAnsi="Arial Narrow" w:cs="Arial"/>
                <w:lang w:val="id-ID" w:bidi="en-US"/>
              </w:rPr>
              <w:t>8.</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r>
              <w:rPr>
                <w:rFonts w:ascii="Arial Narrow" w:hAnsi="Arial Narrow" w:cs="Arial"/>
                <w:lang w:bidi="en-US"/>
              </w:rPr>
              <w:t>9.</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r>
              <w:rPr>
                <w:rFonts w:ascii="Arial Narrow" w:hAnsi="Arial Narrow" w:cs="Arial"/>
                <w:lang w:bidi="en-US"/>
              </w:rPr>
              <w:t>10.</w:t>
            </w:r>
          </w:p>
          <w:p>
            <w:pPr>
              <w:spacing w:after="0" w:line="240" w:lineRule="auto"/>
              <w:jc w:val="center"/>
              <w:rPr>
                <w:rFonts w:ascii="Arial Narrow" w:hAnsi="Arial Narrow" w:cs="Arial"/>
                <w:lang w:bidi="en-US"/>
              </w:rPr>
            </w:pPr>
            <w:r>
              <w:rPr>
                <w:rFonts w:ascii="Arial Narrow" w:hAnsi="Arial Narrow" w:cs="Arial"/>
                <w:lang w:bidi="en-US"/>
              </w:rPr>
              <w:t>11.</w:t>
            </w:r>
          </w:p>
          <w:p>
            <w:pPr>
              <w:spacing w:after="0" w:line="240" w:lineRule="auto"/>
              <w:jc w:val="center"/>
              <w:rPr>
                <w:rFonts w:ascii="Arial Narrow" w:hAnsi="Arial Narrow" w:cs="Arial"/>
                <w:lang w:bidi="en-US"/>
              </w:rPr>
            </w:pPr>
            <w:r>
              <w:rPr>
                <w:rFonts w:ascii="Arial Narrow" w:hAnsi="Arial Narrow" w:cs="Arial"/>
                <w:lang w:bidi="en-US"/>
              </w:rPr>
              <w:t>12.</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Kegiatan </w:t>
            </w:r>
            <w:r>
              <w:rPr>
                <w:rFonts w:ascii="Arial Narrow" w:hAnsi="Arial Narrow"/>
                <w:lang w:bidi="en-US"/>
              </w:rPr>
              <w:t>pembentukan dan peningkatan kapasitas Barisan Relawan Kebakaran, serta sosialisasi dan edukasi dalam pemberdayaan masyarakat dan dunia usaha</w:t>
            </w:r>
          </w:p>
          <w:p>
            <w:pPr>
              <w:spacing w:after="0" w:line="240" w:lineRule="auto"/>
              <w:rPr>
                <w:rFonts w:ascii="Arial Narrow" w:hAnsi="Arial Narrow"/>
                <w:lang w:bidi="en-US"/>
              </w:rPr>
            </w:pPr>
            <w:r>
              <w:rPr>
                <w:rFonts w:ascii="Arial Narrow" w:hAnsi="Arial Narrow"/>
                <w:lang w:bidi="en-US"/>
              </w:rPr>
              <w:t>Kegiatan penyelenggaraan koordinasi dan konsultasi dengan Lembaga pemerintah atau nonpemerintah</w:t>
            </w:r>
          </w:p>
          <w:p>
            <w:pPr>
              <w:spacing w:after="0" w:line="240" w:lineRule="auto"/>
              <w:rPr>
                <w:rFonts w:ascii="Arial Narrow" w:hAnsi="Arial Narrow"/>
                <w:lang w:bidi="en-US"/>
              </w:rPr>
            </w:pPr>
            <w:r>
              <w:rPr>
                <w:rFonts w:ascii="Arial Narrow" w:hAnsi="Arial Narrow"/>
                <w:lang w:bidi="en-US"/>
              </w:rPr>
              <w:t>Laporan hasil penilaian kinerja pegawai Aparatur Sipil Negara</w:t>
            </w:r>
          </w:p>
          <w:p>
            <w:pPr>
              <w:spacing w:after="0" w:line="240" w:lineRule="auto"/>
              <w:rPr>
                <w:rFonts w:ascii="Arial Narrow" w:hAnsi="Arial Narrow"/>
                <w:lang w:bidi="en-US"/>
              </w:rPr>
            </w:pPr>
            <w:r>
              <w:rPr>
                <w:rFonts w:ascii="Arial Narrow" w:hAnsi="Arial Narrow"/>
                <w:lang w:bidi="en-US"/>
              </w:rPr>
              <w:t>Laporan hasil pelaksanaan tugas Bidang Pencegahan</w:t>
            </w:r>
          </w:p>
          <w:p>
            <w:pPr>
              <w:spacing w:after="0" w:line="240" w:lineRule="auto"/>
              <w:rPr>
                <w:rFonts w:ascii="Arial Narrow" w:hAnsi="Arial Narrow" w:cs="Arial"/>
                <w:lang w:bidi="en-US"/>
              </w:rPr>
            </w:pPr>
            <w:r>
              <w:rPr>
                <w:rFonts w:ascii="Arial Narrow" w:hAnsi="Arial Narrow" w:cs="Arial"/>
                <w:lang w:bidi="en-US"/>
              </w:rPr>
              <w:t xml:space="preserve">Kegiatan penyelenggaraan </w:t>
            </w:r>
            <w:r>
              <w:rPr>
                <w:rFonts w:ascii="Arial Narrow" w:hAnsi="Arial Narrow"/>
                <w:lang w:bidi="en-US"/>
              </w:rPr>
              <w:t>tugas kedinasan lain yang diperintahkan oleh pimpinan</w:t>
            </w: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8.</w:t>
            </w:r>
          </w:p>
        </w:tc>
        <w:tc>
          <w:tcPr>
            <w:tcW w:w="1997" w:type="dxa"/>
            <w:gridSpan w:val="2"/>
          </w:tcPr>
          <w:p>
            <w:pPr>
              <w:spacing w:after="0" w:line="240" w:lineRule="auto"/>
              <w:rPr>
                <w:rFonts w:ascii="Arial Narrow" w:hAnsi="Arial Narrow" w:cs="Arial"/>
                <w:b/>
                <w:lang w:val="id-ID" w:bidi="en-US"/>
              </w:rPr>
            </w:pPr>
            <w:r>
              <w:rPr>
                <w:rFonts w:ascii="Arial Narrow" w:hAnsi="Arial Narrow" w:cs="Arial"/>
                <w:b/>
                <w:lang w:val="id-ID" w:bidi="en-US"/>
              </w:rPr>
              <w:t>Bahan Kerja</w:t>
            </w:r>
          </w:p>
        </w:tc>
        <w:tc>
          <w:tcPr>
            <w:tcW w:w="285"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3128" w:type="dxa"/>
          </w:tcPr>
          <w:p>
            <w:pPr>
              <w:spacing w:after="0" w:line="240" w:lineRule="auto"/>
              <w:rPr>
                <w:rFonts w:ascii="Arial Narrow" w:hAnsi="Arial Narrow" w:cs="Arial"/>
                <w:u w:val="single"/>
                <w:lang w:val="id-ID" w:bidi="en-US"/>
              </w:rPr>
            </w:pPr>
          </w:p>
        </w:tc>
        <w:tc>
          <w:tcPr>
            <w:tcW w:w="3108"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4903"/>
        <w:gridCol w:w="3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No.</w:t>
            </w:r>
          </w:p>
        </w:tc>
        <w:tc>
          <w:tcPr>
            <w:tcW w:w="4903"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Bahan Kerja</w:t>
            </w:r>
          </w:p>
        </w:tc>
        <w:tc>
          <w:tcPr>
            <w:tcW w:w="3108"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Penggunaan Dalam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Undang-undang terkait penyelenggaraan Pemerintahan Daerah</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 pemerintah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2.</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Pemerintah terkait Pemadam Kebakaran</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3.</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Menteri Dalam Negeri terkait Pemadam Kebakaran</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4</w:t>
            </w:r>
            <w:r>
              <w:rPr>
                <w:rFonts w:ascii="Arial Narrow" w:hAnsi="Arial Narrow" w:cs="Arial"/>
                <w:lang w:val="id-ID" w:bidi="en-US"/>
              </w:rPr>
              <w:t>.</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Menteri Dalam Negeri terkait penyelenggaraan Pemerintahan Daerah</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 xml:space="preserve">Pedoman koordinasi perumusan kebijakan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5</w:t>
            </w:r>
            <w:r>
              <w:rPr>
                <w:rFonts w:ascii="Arial Narrow" w:hAnsi="Arial Narrow" w:cs="Arial"/>
                <w:lang w:val="id-ID" w:bidi="en-US"/>
              </w:rPr>
              <w:t>.</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Menteri Pendayagunaan Aparatur Negara dan Reformasi Birokrasi terkait penyelenggaraan manajemen ASN</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 pengembangan ASN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6</w:t>
            </w:r>
            <w:r>
              <w:rPr>
                <w:rFonts w:ascii="Arial Narrow" w:hAnsi="Arial Narrow" w:cs="Arial"/>
                <w:lang w:val="id-ID" w:bidi="en-US"/>
              </w:rPr>
              <w:t>.</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 xml:space="preserve">RPJPD Kabupaten Luwu Timur </w:t>
            </w:r>
          </w:p>
        </w:tc>
        <w:tc>
          <w:tcPr>
            <w:tcW w:w="3108" w:type="dxa"/>
            <w:vAlign w:val="center"/>
          </w:tcPr>
          <w:p>
            <w:pPr>
              <w:tabs>
                <w:tab w:val="left" w:pos="3780"/>
              </w:tabs>
              <w:spacing w:after="0" w:line="276" w:lineRule="auto"/>
              <w:ind w:left="34"/>
              <w:rPr>
                <w:rFonts w:ascii="Arial Narrow" w:hAnsi="Arial Narrow" w:cs="Arial"/>
                <w:lang w:val="id-ID" w:bidi="en-US"/>
              </w:rPr>
            </w:pPr>
            <w:r>
              <w:rPr>
                <w:rFonts w:ascii="Arial Narrow" w:hAnsi="Arial Narrow" w:cs="Arial"/>
                <w:lang w:val="id-ID" w:bidi="en-US"/>
              </w:rPr>
              <w:t>Pedoman dalam perumusan kebijakan perencanaan pembangunan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7</w:t>
            </w:r>
            <w:r>
              <w:rPr>
                <w:rFonts w:ascii="Arial Narrow" w:hAnsi="Arial Narrow" w:cs="Arial"/>
                <w:lang w:val="id-ID" w:bidi="en-US"/>
              </w:rPr>
              <w:t>.</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RPJMD Kabupaten Luwu Timur</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dalam perumusan kebijakan perencanaan pembangunan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8.</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Renstra SKPD</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dalam perumusan kebijakan perencanaan pembangunan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Peraturan Petunjuk Teknis Lainnya</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 xml:space="preserve">Pedoman pelaksanaan tugas administratif, organisasi dan tatalaksana </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97"/>
        <w:gridCol w:w="285"/>
        <w:gridCol w:w="6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9.</w:t>
            </w:r>
          </w:p>
        </w:tc>
        <w:tc>
          <w:tcPr>
            <w:tcW w:w="1997" w:type="dxa"/>
          </w:tcPr>
          <w:p>
            <w:pPr>
              <w:spacing w:after="0" w:line="240" w:lineRule="auto"/>
              <w:rPr>
                <w:rFonts w:ascii="Arial Narrow" w:hAnsi="Arial Narrow" w:cs="Arial"/>
                <w:b/>
                <w:lang w:val="id-ID" w:bidi="en-US"/>
              </w:rPr>
            </w:pPr>
            <w:r>
              <w:rPr>
                <w:rFonts w:ascii="Arial Narrow" w:hAnsi="Arial Narrow" w:cs="Arial"/>
                <w:b/>
                <w:lang w:val="id-ID" w:bidi="en-US"/>
              </w:rPr>
              <w:t>Perangkat Kerja</w:t>
            </w:r>
          </w:p>
        </w:tc>
        <w:tc>
          <w:tcPr>
            <w:tcW w:w="285"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236"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4875"/>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vAlign w:val="center"/>
          </w:tcPr>
          <w:p>
            <w:pPr>
              <w:spacing w:after="0" w:line="240" w:lineRule="auto"/>
              <w:rPr>
                <w:rFonts w:ascii="Arial Narrow" w:hAnsi="Arial Narrow" w:cs="Arial"/>
                <w:lang w:val="id-ID" w:bidi="en-US"/>
              </w:rPr>
            </w:pPr>
            <w:r>
              <w:rPr>
                <w:rFonts w:ascii="Arial Narrow" w:hAnsi="Arial Narrow" w:cs="Arial"/>
                <w:lang w:val="it-IT" w:bidi="en-US"/>
              </w:rPr>
              <w:t>No</w:t>
            </w:r>
            <w:r>
              <w:rPr>
                <w:rFonts w:ascii="Arial Narrow" w:hAnsi="Arial Narrow" w:cs="Arial"/>
                <w:lang w:val="id-ID" w:bidi="en-US"/>
              </w:rPr>
              <w:t>.</w:t>
            </w:r>
          </w:p>
        </w:tc>
        <w:tc>
          <w:tcPr>
            <w:tcW w:w="4875"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Perangkat Kerja</w:t>
            </w:r>
          </w:p>
        </w:tc>
        <w:tc>
          <w:tcPr>
            <w:tcW w:w="3136"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d-ID" w:bidi="en-US"/>
              </w:rPr>
              <w:t>Penggunaan</w:t>
            </w:r>
            <w:r>
              <w:rPr>
                <w:rFonts w:ascii="Arial Narrow" w:hAnsi="Arial Narrow" w:cs="Arial"/>
                <w:lang w:val="it-IT" w:bidi="en-US"/>
              </w:rPr>
              <w:t xml:space="preserve"> Untuk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ATK</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Mendukung pelaksanaan tugas dan kegiatan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4875" w:type="dxa"/>
            <w:vAlign w:val="center"/>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Flash Disk</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 xml:space="preserve">Menyimpan data pelaksanaan tugas dinas dalam bentuk </w:t>
            </w:r>
            <w:r>
              <w:rPr>
                <w:rFonts w:ascii="Arial Narrow" w:hAnsi="Arial Narrow" w:cs="Arial"/>
                <w:i/>
                <w:lang w:val="id-ID" w:bidi="en-US"/>
              </w:rPr>
              <w:t>soft 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bidi="en-US"/>
              </w:rPr>
              <w:t>L</w:t>
            </w:r>
            <w:r>
              <w:rPr>
                <w:rFonts w:ascii="Arial Narrow" w:hAnsi="Arial Narrow" w:cs="Arial"/>
                <w:lang w:val="id-ID" w:bidi="en-US"/>
              </w:rPr>
              <w:t>aptop/Komputer</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 xml:space="preserve">Mempelajari, merumuskan konsep kebijakan, rencana stratejik, visi misi daerah, dokumen serta referensi lain yang relevan dan terkait yang lain serta memeriksa laporan kegiatan dalam bentuk </w:t>
            </w:r>
            <w:r>
              <w:rPr>
                <w:rFonts w:ascii="Arial Narrow" w:hAnsi="Arial Narrow" w:cs="Arial"/>
                <w:i/>
                <w:lang w:val="id-ID" w:bidi="en-US"/>
              </w:rPr>
              <w:t>soft 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 xml:space="preserve">Printer </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Untuk mencetak dokumen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Telepon/Fax</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Mengkomunikasikan dan mengkoordinasikan semua hal-hal yang terkait dengan pekerjaan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i/>
                <w:lang w:val="id-ID" w:bidi="en-US"/>
              </w:rPr>
              <w:t>Standard Operating Procedure</w:t>
            </w:r>
            <w:r>
              <w:rPr>
                <w:rFonts w:ascii="Arial Narrow" w:hAnsi="Arial Narrow" w:cs="Arial"/>
                <w:lang w:val="id-ID" w:bidi="en-US"/>
              </w:rPr>
              <w:t xml:space="preserve"> (SOP)</w:t>
            </w:r>
          </w:p>
        </w:tc>
        <w:tc>
          <w:tcPr>
            <w:tcW w:w="3136" w:type="dxa"/>
          </w:tcPr>
          <w:p>
            <w:pPr>
              <w:tabs>
                <w:tab w:val="left" w:pos="3780"/>
              </w:tabs>
              <w:spacing w:after="0" w:line="276" w:lineRule="auto"/>
              <w:ind w:left="34"/>
              <w:rPr>
                <w:rFonts w:ascii="Arial Narrow" w:hAnsi="Arial Narrow" w:cs="Arial"/>
                <w:lang w:val="id-ID" w:bidi="en-US"/>
              </w:rPr>
            </w:pPr>
            <w:r>
              <w:rPr>
                <w:rFonts w:ascii="Arial Narrow" w:hAnsi="Arial Narrow" w:cs="Arial"/>
                <w:lang w:val="id-ID" w:bidi="en-US"/>
              </w:rPr>
              <w:t xml:space="preserve">Penyusunan langkah-langkah dalam pelaksanaan kegiatan atau pekerjaan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7.</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Meubeler</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Mendukung pelaksanaan tugas dan kegiatan</w:t>
            </w:r>
          </w:p>
        </w:tc>
      </w:tr>
    </w:tbl>
    <w:p>
      <w:pPr>
        <w:spacing w:after="0"/>
      </w:pPr>
    </w:p>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7"/>
        <w:gridCol w:w="340"/>
        <w:gridCol w:w="6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10.</w:t>
            </w:r>
          </w:p>
        </w:tc>
        <w:tc>
          <w:tcPr>
            <w:tcW w:w="1987" w:type="dxa"/>
          </w:tcPr>
          <w:p>
            <w:pPr>
              <w:spacing w:after="0" w:line="240" w:lineRule="auto"/>
              <w:rPr>
                <w:rFonts w:ascii="Arial Narrow" w:hAnsi="Arial Narrow" w:cs="Arial"/>
                <w:b/>
                <w:lang w:val="id-ID" w:bidi="en-US"/>
              </w:rPr>
            </w:pPr>
            <w:r>
              <w:rPr>
                <w:rFonts w:ascii="Arial Narrow" w:hAnsi="Arial Narrow" w:cs="Arial"/>
                <w:b/>
                <w:lang w:val="id-ID" w:bidi="en-US"/>
              </w:rPr>
              <w:t>Tanggung Jawab</w:t>
            </w:r>
          </w:p>
        </w:tc>
        <w:tc>
          <w:tcPr>
            <w:tcW w:w="340"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191"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No.</w:t>
            </w:r>
          </w:p>
        </w:tc>
        <w:tc>
          <w:tcPr>
            <w:tcW w:w="8011"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Uraian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Ketepatan penyusunan </w:t>
            </w:r>
            <w:r>
              <w:rPr>
                <w:rFonts w:ascii="Arial Narrow" w:hAnsi="Arial Narrow"/>
                <w:lang w:bidi="en-US"/>
              </w:rPr>
              <w:t>rencana kegiatan Bidang Pencegahan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Kesesuaian pendistribusian dan pemberian </w:t>
            </w:r>
            <w:r>
              <w:rPr>
                <w:rFonts w:ascii="Arial Narrow" w:hAnsi="Arial Narrow"/>
                <w:lang w:bidi="en-US"/>
              </w:rPr>
              <w:t>petunjuk pelaksanaan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Kecermatan pemantauan, pengawasan, dan evaluasi pelaksanaan </w:t>
            </w:r>
            <w:r>
              <w:rPr>
                <w:rFonts w:ascii="Arial Narrow" w:hAnsi="Arial Narrow"/>
                <w:lang w:bidi="en-US"/>
              </w:rPr>
              <w:t>pelaksanaan tugas dalam lingkungan Bidang Pencegahan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 Ketepatan penyusunan </w:t>
            </w:r>
            <w:r>
              <w:rPr>
                <w:rFonts w:ascii="Arial Narrow" w:hAnsi="Arial Narrow"/>
                <w:lang w:bidi="en-US"/>
              </w:rPr>
              <w:t>rancangan naskah dinas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Kelancaran mengikuti rapat </w:t>
            </w:r>
            <w:r>
              <w:rPr>
                <w:rFonts w:ascii="Arial Narrow" w:hAnsi="Arial Narrow"/>
                <w:lang w:bidi="en-US"/>
              </w:rPr>
              <w:t>sesuai dengan bidang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Ketepatan </w:t>
            </w:r>
            <w:r>
              <w:rPr>
                <w:rFonts w:ascii="Arial Narrow" w:hAnsi="Arial Narrow"/>
                <w:lang w:bidi="en-US"/>
              </w:rPr>
              <w:t>pengkajian risiko, pencegahan dan mitigasi kejadian kebakaran dan penyelamatan, serta inspeksi peralatan proteksi kebakaran dalam wilayah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7.</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Ketepatan </w:t>
            </w:r>
            <w:r>
              <w:rPr>
                <w:rFonts w:ascii="Arial Narrow" w:hAnsi="Arial Narrow"/>
                <w:lang w:bidi="en-US"/>
              </w:rPr>
              <w:t>pengkajian, penyusunan bahan dan program pengembangan dan peningkatan kapasitas aparatur pemadam kebakaran dan penyelamatan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8.</w:t>
            </w:r>
          </w:p>
        </w:tc>
        <w:tc>
          <w:tcPr>
            <w:tcW w:w="8011" w:type="dxa"/>
          </w:tcPr>
          <w:p>
            <w:pPr>
              <w:spacing w:after="0" w:line="240" w:lineRule="auto"/>
              <w:rPr>
                <w:rFonts w:ascii="Arial Narrow" w:hAnsi="Arial Narrow" w:cs="Arial"/>
                <w:u w:val="single"/>
                <w:lang w:bidi="en-US"/>
              </w:rPr>
            </w:pPr>
            <w:r>
              <w:rPr>
                <w:rFonts w:ascii="Arial Narrow" w:hAnsi="Arial Narrow" w:cs="Arial"/>
                <w:lang w:bidi="en-US"/>
              </w:rPr>
              <w:t xml:space="preserve">Keefektifan </w:t>
            </w:r>
            <w:r>
              <w:rPr>
                <w:rFonts w:ascii="Arial Narrow" w:hAnsi="Arial Narrow"/>
                <w:lang w:bidi="en-US"/>
              </w:rPr>
              <w:t>pembentukan dan peningkatan kapasitas Barisan Relawan Kebakaran, serta sosialisasi dan edukasi dalam pemberdayaan masyarakat dan dunia usaha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Kelancaran </w:t>
            </w:r>
            <w:r>
              <w:rPr>
                <w:rFonts w:ascii="Arial Narrow" w:hAnsi="Arial Narrow"/>
                <w:lang w:bidi="en-US"/>
              </w:rPr>
              <w:t>penyelenggaraan koordinasi dan konsultasi dengan Lembaga pemerintah atau nonpemerintah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10.</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Ketepatan </w:t>
            </w:r>
            <w:r>
              <w:rPr>
                <w:rFonts w:ascii="Arial Narrow" w:hAnsi="Arial Narrow"/>
                <w:lang w:bidi="en-US"/>
              </w:rPr>
              <w:t>penilaian kinerja pegawai Aparatur Sipil Negara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11.</w:t>
            </w:r>
          </w:p>
        </w:tc>
        <w:tc>
          <w:tcPr>
            <w:tcW w:w="8011" w:type="dxa"/>
          </w:tcPr>
          <w:p>
            <w:pPr>
              <w:spacing w:after="0" w:line="240" w:lineRule="auto"/>
              <w:rPr>
                <w:rFonts w:ascii="Arial Narrow" w:hAnsi="Arial Narrow"/>
                <w:lang w:bidi="en-US"/>
              </w:rPr>
            </w:pPr>
            <w:r>
              <w:rPr>
                <w:rFonts w:ascii="Arial Narrow" w:hAnsi="Arial Narrow" w:cs="Arial"/>
                <w:lang w:bidi="en-US"/>
              </w:rPr>
              <w:t xml:space="preserve">Keakuratan </w:t>
            </w:r>
            <w:r>
              <w:rPr>
                <w:rFonts w:ascii="Arial Narrow" w:hAnsi="Arial Narrow"/>
                <w:lang w:bidi="en-US"/>
              </w:rPr>
              <w:t>laporan hasil pelaksanaan tugas Bidang Pencegahan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12.</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Kelancaran penyelenggaraan </w:t>
            </w:r>
            <w:r>
              <w:rPr>
                <w:rFonts w:ascii="Arial Narrow" w:hAnsi="Arial Narrow"/>
                <w:lang w:bidi="en-US"/>
              </w:rPr>
              <w:t>tugas kedinasan lain yang diperintahkan oleh pimpinan</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7"/>
        <w:gridCol w:w="340"/>
        <w:gridCol w:w="6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11.</w:t>
            </w:r>
          </w:p>
        </w:tc>
        <w:tc>
          <w:tcPr>
            <w:tcW w:w="1987" w:type="dxa"/>
          </w:tcPr>
          <w:p>
            <w:pPr>
              <w:spacing w:after="0" w:line="240" w:lineRule="auto"/>
              <w:rPr>
                <w:rFonts w:ascii="Arial Narrow" w:hAnsi="Arial Narrow" w:cs="Arial"/>
                <w:b/>
                <w:lang w:val="id-ID" w:bidi="en-US"/>
              </w:rPr>
            </w:pPr>
            <w:r>
              <w:rPr>
                <w:rFonts w:ascii="Arial Narrow" w:hAnsi="Arial Narrow" w:cs="Arial"/>
                <w:b/>
                <w:lang w:val="id-ID" w:bidi="en-US"/>
              </w:rPr>
              <w:t>Wewenang</w:t>
            </w:r>
          </w:p>
        </w:tc>
        <w:tc>
          <w:tcPr>
            <w:tcW w:w="340"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191"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No.</w:t>
            </w:r>
          </w:p>
        </w:tc>
        <w:tc>
          <w:tcPr>
            <w:tcW w:w="8011"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Uraian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011" w:type="dxa"/>
          </w:tcPr>
          <w:p>
            <w:pPr>
              <w:spacing w:after="0" w:line="240" w:lineRule="auto"/>
              <w:rPr>
                <w:rFonts w:ascii="Arial Narrow" w:hAnsi="Arial Narrow" w:cs="Arial"/>
                <w:u w:val="single"/>
                <w:lang w:val="id-ID" w:bidi="en-US"/>
              </w:rPr>
            </w:pPr>
            <w:r>
              <w:rPr>
                <w:rFonts w:ascii="Arial Narrow" w:hAnsi="Arial Narrow" w:cs="Arial"/>
                <w:lang w:bidi="en-US"/>
              </w:rPr>
              <w:t xml:space="preserve">Menyusun </w:t>
            </w:r>
            <w:r>
              <w:rPr>
                <w:rFonts w:ascii="Arial Narrow" w:hAnsi="Arial Narrow" w:cs="Arial"/>
                <w:lang w:val="id-ID" w:bidi="en-US"/>
              </w:rPr>
              <w:t>rencana stratejik dan program kerja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011" w:type="dxa"/>
          </w:tcPr>
          <w:p>
            <w:pPr>
              <w:spacing w:after="0" w:line="240" w:lineRule="auto"/>
              <w:rPr>
                <w:rFonts w:ascii="Arial Narrow" w:hAnsi="Arial Narrow" w:cs="Arial"/>
                <w:u w:val="single"/>
                <w:lang w:val="id-ID" w:bidi="en-US"/>
              </w:rPr>
            </w:pPr>
            <w:r>
              <w:rPr>
                <w:rFonts w:ascii="Arial Narrow" w:hAnsi="Arial Narrow" w:cs="Arial"/>
                <w:lang w:val="id-ID" w:bidi="en-US"/>
              </w:rPr>
              <w:t>Menetapkan 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011" w:type="dxa"/>
          </w:tcPr>
          <w:p>
            <w:pPr>
              <w:spacing w:after="0" w:line="240" w:lineRule="auto"/>
              <w:rPr>
                <w:rFonts w:ascii="Arial Narrow" w:hAnsi="Arial Narrow" w:cs="Arial"/>
                <w:u w:val="single"/>
                <w:lang w:val="id-ID" w:bidi="en-US"/>
              </w:rPr>
            </w:pPr>
            <w:r>
              <w:rPr>
                <w:rFonts w:ascii="Arial Narrow" w:hAnsi="Arial Narrow" w:cs="Arial"/>
                <w:lang w:val="id-ID" w:bidi="en-US"/>
              </w:rPr>
              <w:t>Meminta bawahan untuk berkoordinasi dalam pelaksanaan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8011" w:type="dxa"/>
          </w:tcPr>
          <w:p>
            <w:pPr>
              <w:spacing w:after="0" w:line="240" w:lineRule="auto"/>
              <w:rPr>
                <w:rFonts w:ascii="Arial Narrow" w:hAnsi="Arial Narrow" w:cs="Arial"/>
                <w:u w:val="single"/>
                <w:lang w:val="id-ID" w:bidi="en-US"/>
              </w:rPr>
            </w:pPr>
            <w:r>
              <w:rPr>
                <w:rFonts w:ascii="Arial Narrow" w:hAnsi="Arial Narrow" w:cs="Arial"/>
                <w:lang w:val="id-ID" w:bidi="en-US"/>
              </w:rPr>
              <w:t>Memberikan motivasi kerja kepada bawahan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8011" w:type="dxa"/>
          </w:tcPr>
          <w:p>
            <w:pPr>
              <w:spacing w:after="0" w:line="240" w:lineRule="auto"/>
              <w:rPr>
                <w:rFonts w:ascii="Arial Narrow" w:hAnsi="Arial Narrow" w:cs="Arial"/>
                <w:u w:val="single"/>
                <w:lang w:val="id-ID" w:bidi="en-US"/>
              </w:rPr>
            </w:pPr>
            <w:r>
              <w:rPr>
                <w:rFonts w:ascii="Arial Narrow" w:hAnsi="Arial Narrow" w:cs="Arial"/>
                <w:lang w:val="id-ID" w:bidi="en-US"/>
              </w:rPr>
              <w:t>Meminta laporan pelaksanaan tugas bawahan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8011" w:type="dxa"/>
          </w:tcPr>
          <w:p>
            <w:pPr>
              <w:spacing w:after="0" w:line="240" w:lineRule="auto"/>
              <w:rPr>
                <w:rFonts w:ascii="Arial Narrow" w:hAnsi="Arial Narrow" w:cs="Arial"/>
                <w:u w:val="single"/>
                <w:lang w:val="id-ID" w:bidi="en-US"/>
              </w:rPr>
            </w:pPr>
            <w:r>
              <w:rPr>
                <w:rFonts w:ascii="Arial Narrow" w:hAnsi="Arial Narrow" w:cs="Arial"/>
                <w:lang w:val="id-ID" w:bidi="en-US"/>
              </w:rPr>
              <w:t>Melakukan pembinaan kinerja dan karier bawahan</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7"/>
        <w:gridCol w:w="340"/>
        <w:gridCol w:w="6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987" w:type="dxa"/>
          </w:tcPr>
          <w:p>
            <w:pPr>
              <w:spacing w:after="0" w:line="240" w:lineRule="auto"/>
              <w:rPr>
                <w:rFonts w:ascii="Arial Narrow" w:hAnsi="Arial Narrow" w:cs="Arial"/>
                <w:b/>
                <w:lang w:val="id-ID" w:bidi="en-US"/>
              </w:rPr>
            </w:pPr>
            <w:r>
              <w:rPr>
                <w:rFonts w:ascii="Arial Narrow" w:hAnsi="Arial Narrow" w:cs="Arial"/>
                <w:b/>
                <w:lang w:val="id-ID" w:bidi="en-US"/>
              </w:rPr>
              <w:t>Korelasi Jabatan</w:t>
            </w:r>
          </w:p>
        </w:tc>
        <w:tc>
          <w:tcPr>
            <w:tcW w:w="340"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191" w:type="dxa"/>
          </w:tcPr>
          <w:p>
            <w:pPr>
              <w:spacing w:after="0" w:line="240" w:lineRule="auto"/>
              <w:rPr>
                <w:rFonts w:ascii="Arial Narrow" w:hAnsi="Arial Narrow" w:cs="Arial"/>
                <w:u w:val="single"/>
                <w:lang w:val="id-ID"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2469"/>
        <w:gridCol w:w="2125"/>
        <w:gridCol w:w="3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vAlign w:val="center"/>
          </w:tcPr>
          <w:p>
            <w:pPr>
              <w:spacing w:after="0" w:line="240" w:lineRule="auto"/>
              <w:rPr>
                <w:rFonts w:ascii="Arial Narrow" w:hAnsi="Arial Narrow" w:cs="Arial"/>
                <w:lang w:val="it-IT" w:bidi="en-US"/>
              </w:rPr>
            </w:pPr>
            <w:r>
              <w:rPr>
                <w:rFonts w:ascii="Arial Narrow" w:hAnsi="Arial Narrow" w:cs="Arial"/>
                <w:lang w:val="it-IT" w:bidi="en-US"/>
              </w:rPr>
              <w:t>No</w:t>
            </w:r>
          </w:p>
        </w:tc>
        <w:tc>
          <w:tcPr>
            <w:tcW w:w="2469" w:type="dxa"/>
            <w:tcBorders>
              <w:bottom w:val="nil"/>
            </w:tcBorders>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d-ID" w:bidi="en-US"/>
              </w:rPr>
              <w:t xml:space="preserve">Nama </w:t>
            </w:r>
            <w:r>
              <w:rPr>
                <w:rFonts w:ascii="Arial Narrow" w:hAnsi="Arial Narrow" w:cs="Arial"/>
                <w:lang w:val="it-IT" w:bidi="en-US"/>
              </w:rPr>
              <w:t>Jabatan</w:t>
            </w:r>
          </w:p>
        </w:tc>
        <w:tc>
          <w:tcPr>
            <w:tcW w:w="2125"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Unit Kerja/Instansi</w:t>
            </w:r>
          </w:p>
        </w:tc>
        <w:tc>
          <w:tcPr>
            <w:tcW w:w="3404"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Dalam Hal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t-IT" w:bidi="en-US"/>
              </w:rPr>
              <w:t>1.</w:t>
            </w:r>
          </w:p>
        </w:tc>
        <w:tc>
          <w:tcPr>
            <w:tcW w:w="2469"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Kepala Satuan</w:t>
            </w:r>
          </w:p>
        </w:tc>
        <w:tc>
          <w:tcPr>
            <w:tcW w:w="2125" w:type="dxa"/>
          </w:tcPr>
          <w:p>
            <w:pPr>
              <w:tabs>
                <w:tab w:val="left" w:pos="720"/>
                <w:tab w:val="left" w:pos="3780"/>
              </w:tabs>
              <w:spacing w:after="0" w:line="276" w:lineRule="auto"/>
              <w:rPr>
                <w:rFonts w:ascii="Arial Narrow" w:hAnsi="Arial Narrow" w:cs="Arial"/>
                <w:lang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Memberi penugasan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2.</w:t>
            </w:r>
          </w:p>
        </w:tc>
        <w:tc>
          <w:tcPr>
            <w:tcW w:w="2469"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Kepala Badan</w:t>
            </w:r>
          </w:p>
        </w:tc>
        <w:tc>
          <w:tcPr>
            <w:tcW w:w="2125"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Pemerintah Kabupaten Luwu Timur</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Sinkronisasi, Koordinasi dan Pengawasan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3.</w:t>
            </w:r>
          </w:p>
        </w:tc>
        <w:tc>
          <w:tcPr>
            <w:tcW w:w="2469"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Kepala Dinas</w:t>
            </w:r>
          </w:p>
        </w:tc>
        <w:tc>
          <w:tcPr>
            <w:tcW w:w="2125"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Pemerintah Kabupaten Luwu Timur</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Sinkronisasi, Koordinasi dan Pengawasan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40" w:lineRule="auto"/>
              <w:jc w:val="center"/>
              <w:rPr>
                <w:rFonts w:ascii="Arial Narrow" w:hAnsi="Arial Narrow" w:cs="Arial"/>
                <w:lang w:bidi="en-US"/>
              </w:rPr>
            </w:pPr>
            <w:r>
              <w:rPr>
                <w:rFonts w:ascii="Arial Narrow" w:hAnsi="Arial Narrow" w:cs="Arial"/>
                <w:lang w:bidi="en-US"/>
              </w:rPr>
              <w:t>4.</w:t>
            </w:r>
          </w:p>
        </w:tc>
        <w:tc>
          <w:tcPr>
            <w:tcW w:w="2469" w:type="dxa"/>
          </w:tcPr>
          <w:p>
            <w:pPr>
              <w:tabs>
                <w:tab w:val="left" w:pos="720"/>
                <w:tab w:val="left" w:pos="3780"/>
              </w:tabs>
              <w:spacing w:after="0" w:line="240" w:lineRule="auto"/>
              <w:jc w:val="both"/>
              <w:rPr>
                <w:rFonts w:ascii="Arial Narrow" w:hAnsi="Arial Narrow" w:cs="Arial"/>
                <w:lang w:bidi="en-US"/>
              </w:rPr>
            </w:pPr>
            <w:r>
              <w:rPr>
                <w:rFonts w:ascii="Arial Narrow" w:hAnsi="Arial Narrow" w:cs="Arial"/>
                <w:lang w:bidi="en-US"/>
              </w:rPr>
              <w:t>Sekretaris</w:t>
            </w:r>
          </w:p>
        </w:tc>
        <w:tc>
          <w:tcPr>
            <w:tcW w:w="2125" w:type="dxa"/>
          </w:tcPr>
          <w:p>
            <w:pPr>
              <w:tabs>
                <w:tab w:val="left" w:pos="720"/>
                <w:tab w:val="left" w:pos="3780"/>
              </w:tabs>
              <w:spacing w:after="0" w:line="240" w:lineRule="auto"/>
              <w:jc w:val="both"/>
              <w:rPr>
                <w:rFonts w:ascii="Arial Narrow" w:hAnsi="Arial Narrow" w:cs="Arial"/>
                <w:lang w:val="id-ID"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40" w:lineRule="auto"/>
              <w:jc w:val="both"/>
              <w:rPr>
                <w:rFonts w:ascii="Arial Narrow" w:hAnsi="Arial Narrow" w:cs="Arial"/>
                <w:lang w:val="id-ID" w:bidi="en-US"/>
              </w:rPr>
            </w:pPr>
            <w:r>
              <w:rPr>
                <w:rFonts w:ascii="Arial Narrow" w:hAnsi="Arial Narrow" w:cs="Arial"/>
                <w:lang w:val="id-ID" w:bidi="en-US"/>
              </w:rPr>
              <w:t>Sinkronisasi dan Koordinasi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bidi="en-US"/>
              </w:rPr>
              <w:t>5</w:t>
            </w:r>
            <w:r>
              <w:rPr>
                <w:rFonts w:ascii="Arial Narrow" w:hAnsi="Arial Narrow" w:cs="Arial"/>
                <w:lang w:val="id-ID" w:bidi="en-US"/>
              </w:rPr>
              <w:t>.</w:t>
            </w:r>
          </w:p>
        </w:tc>
        <w:tc>
          <w:tcPr>
            <w:tcW w:w="2469"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Kepala Bidang</w:t>
            </w:r>
          </w:p>
        </w:tc>
        <w:tc>
          <w:tcPr>
            <w:tcW w:w="2125"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Sinkronisasi dan Koordinasi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bookmarkStart w:id="0" w:name="_GoBack" w:colFirst="3" w:colLast="3"/>
            <w:r>
              <w:rPr>
                <w:rFonts w:ascii="Arial Narrow" w:hAnsi="Arial Narrow" w:cs="Arial"/>
                <w:lang w:bidi="en-US"/>
              </w:rPr>
              <w:t>6</w:t>
            </w:r>
            <w:r>
              <w:rPr>
                <w:rFonts w:ascii="Arial Narrow" w:hAnsi="Arial Narrow" w:cs="Arial"/>
                <w:lang w:val="id-ID" w:bidi="en-US"/>
              </w:rPr>
              <w:t>.</w:t>
            </w:r>
          </w:p>
        </w:tc>
        <w:tc>
          <w:tcPr>
            <w:tcW w:w="2469"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Kepala Seksi/Subbagian</w:t>
            </w:r>
          </w:p>
        </w:tc>
        <w:tc>
          <w:tcPr>
            <w:tcW w:w="2125"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Menerima penugasan</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bidi="en-US"/>
              </w:rPr>
              <w:t>7</w:t>
            </w:r>
            <w:r>
              <w:rPr>
                <w:rFonts w:ascii="Arial Narrow" w:hAnsi="Arial Narrow" w:cs="Arial"/>
                <w:lang w:val="id-ID" w:bidi="en-US"/>
              </w:rPr>
              <w:t>.</w:t>
            </w:r>
          </w:p>
        </w:tc>
        <w:tc>
          <w:tcPr>
            <w:tcW w:w="2469"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JFT dan JFU</w:t>
            </w:r>
          </w:p>
        </w:tc>
        <w:tc>
          <w:tcPr>
            <w:tcW w:w="2125"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Menerima penugasan</w:t>
            </w:r>
          </w:p>
        </w:tc>
      </w:tr>
    </w:tbl>
    <w:p>
      <w:pPr>
        <w:rPr>
          <w:lang w:val="id-ID"/>
        </w:rPr>
      </w:pPr>
    </w:p>
    <w:p>
      <w:pPr>
        <w:rPr>
          <w:lang w:val="id-ID"/>
        </w:rPr>
      </w:pPr>
    </w:p>
    <w:p>
      <w:pPr>
        <w:rPr>
          <w:lang w:val="id-ID"/>
        </w:rPr>
      </w:pPr>
    </w:p>
    <w:p>
      <w:pPr>
        <w:rPr>
          <w:lang w:val="id-ID"/>
        </w:rPr>
      </w:pPr>
    </w:p>
    <w:tbl>
      <w:tblPr>
        <w:tblStyle w:val="10"/>
        <w:tblW w:w="9073"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7"/>
        <w:gridCol w:w="423"/>
        <w:gridCol w:w="6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13.</w:t>
            </w:r>
          </w:p>
        </w:tc>
        <w:tc>
          <w:tcPr>
            <w:tcW w:w="1987" w:type="dxa"/>
          </w:tcPr>
          <w:p>
            <w:pPr>
              <w:spacing w:after="0" w:line="240" w:lineRule="auto"/>
              <w:rPr>
                <w:rFonts w:ascii="Arial Narrow" w:hAnsi="Arial Narrow" w:cs="Arial"/>
                <w:b/>
                <w:lang w:val="id-ID" w:bidi="en-US"/>
              </w:rPr>
            </w:pPr>
            <w:r>
              <w:rPr>
                <w:rFonts w:ascii="Arial Narrow" w:hAnsi="Arial Narrow" w:cs="Arial"/>
                <w:b/>
                <w:lang w:val="id-ID" w:bidi="en-US"/>
              </w:rPr>
              <w:t>Kondisi Lingkungan Kerja</w:t>
            </w:r>
          </w:p>
        </w:tc>
        <w:tc>
          <w:tcPr>
            <w:tcW w:w="423"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6095" w:type="dxa"/>
          </w:tcPr>
          <w:p>
            <w:pPr>
              <w:spacing w:after="0" w:line="240" w:lineRule="auto"/>
              <w:rPr>
                <w:rFonts w:ascii="Arial Narrow" w:hAnsi="Arial Narrow" w:cs="Arial"/>
                <w:u w:val="single"/>
                <w:lang w:val="id-ID"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3746"/>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No.</w:t>
            </w:r>
          </w:p>
        </w:tc>
        <w:tc>
          <w:tcPr>
            <w:tcW w:w="3746"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Aspek</w:t>
            </w:r>
          </w:p>
        </w:tc>
        <w:tc>
          <w:tcPr>
            <w:tcW w:w="4252"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Faktor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Tempat kerja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Di dalam</w:t>
            </w:r>
            <w:r>
              <w:rPr>
                <w:rFonts w:ascii="Arial Narrow" w:hAnsi="Arial Narrow" w:cs="Arial"/>
                <w:lang w:bidi="en-US"/>
              </w:rPr>
              <w:t xml:space="preserve"> dan di luar</w:t>
            </w:r>
            <w:r>
              <w:rPr>
                <w:rFonts w:ascii="Arial Narrow" w:hAnsi="Arial Narrow" w:cs="Arial"/>
                <w:lang w:val="id-ID" w:bidi="en-US"/>
              </w:rPr>
              <w:t xml:space="preserve"> ruangan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Suhu</w:t>
            </w:r>
          </w:p>
        </w:tc>
        <w:tc>
          <w:tcPr>
            <w:tcW w:w="4252" w:type="dxa"/>
          </w:tcPr>
          <w:p>
            <w:pPr>
              <w:spacing w:after="0" w:line="240" w:lineRule="auto"/>
              <w:rPr>
                <w:rFonts w:ascii="Arial Narrow" w:hAnsi="Arial Narrow" w:cs="Arial"/>
                <w:u w:val="single"/>
                <w:lang w:val="id-ID" w:bidi="en-US"/>
              </w:rPr>
            </w:pPr>
            <w:r>
              <w:rPr>
                <w:rFonts w:ascii="Arial Narrow" w:hAnsi="Arial Narrow" w:cs="Arial"/>
                <w:lang w:bidi="en-US"/>
              </w:rPr>
              <w:t>Normal (25-30</w:t>
            </w:r>
            <w:r>
              <w:rPr>
                <w:rFonts w:ascii="Arial Narrow" w:hAnsi="Arial Narrow" w:cs="Arial"/>
                <w:vertAlign w:val="superscript"/>
                <w:lang w:bidi="en-US"/>
              </w:rPr>
              <w:t>0</w:t>
            </w:r>
            <w:r>
              <w:rPr>
                <w:rFonts w:ascii="Arial Narrow" w:hAnsi="Arial Narrow" w:cs="Arial"/>
                <w:lang w:bidi="en-US"/>
              </w:rPr>
              <w:t xml:space="preserv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Udara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Kering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Keadaan Ruangan</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Luas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Letak</w:t>
            </w:r>
          </w:p>
        </w:tc>
        <w:tc>
          <w:tcPr>
            <w:tcW w:w="4252" w:type="dxa"/>
          </w:tcPr>
          <w:p>
            <w:pPr>
              <w:spacing w:after="0" w:line="240" w:lineRule="auto"/>
              <w:rPr>
                <w:rFonts w:ascii="Arial Narrow" w:hAnsi="Arial Narrow" w:cs="Arial"/>
                <w:u w:val="single"/>
                <w:lang w:val="id-ID" w:bidi="en-US"/>
              </w:rPr>
            </w:pPr>
            <w:r>
              <w:rPr>
                <w:rFonts w:ascii="Arial Narrow" w:hAnsi="Arial Narrow" w:cs="Arial"/>
                <w:lang w:bidi="en-US"/>
              </w:rPr>
              <w:t>Strategis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Penerangan</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Terang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7.</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Suara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Tenang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8.</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Keadaan tempat kerja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Bersih dan rapi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Getaran</w:t>
            </w:r>
          </w:p>
        </w:tc>
        <w:tc>
          <w:tcPr>
            <w:tcW w:w="4252" w:type="dxa"/>
          </w:tcPr>
          <w:p>
            <w:pPr>
              <w:spacing w:after="0" w:line="240" w:lineRule="auto"/>
              <w:rPr>
                <w:rFonts w:ascii="Arial Narrow" w:hAnsi="Arial Narrow" w:cs="Arial"/>
                <w:lang w:val="id-ID" w:bidi="en-US"/>
              </w:rPr>
            </w:pPr>
            <w:r>
              <w:rPr>
                <w:rFonts w:ascii="Arial Narrow" w:hAnsi="Arial Narrow" w:cs="Arial"/>
                <w:lang w:bidi="en-US"/>
              </w:rPr>
              <w:t>Tanpa getaran</w:t>
            </w:r>
          </w:p>
        </w:tc>
      </w:tr>
    </w:tbl>
    <w:p>
      <w:pPr>
        <w:spacing w:after="0"/>
        <w:rPr>
          <w:lang w:val="id-ID"/>
        </w:rPr>
      </w:pPr>
    </w:p>
    <w:tbl>
      <w:tblPr>
        <w:tblStyle w:val="10"/>
        <w:tblW w:w="9073"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5"/>
        <w:gridCol w:w="425"/>
        <w:gridCol w:w="6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14.</w:t>
            </w:r>
          </w:p>
        </w:tc>
        <w:tc>
          <w:tcPr>
            <w:tcW w:w="1985" w:type="dxa"/>
          </w:tcPr>
          <w:p>
            <w:pPr>
              <w:spacing w:after="0" w:line="240" w:lineRule="auto"/>
              <w:rPr>
                <w:rFonts w:ascii="Arial Narrow" w:hAnsi="Arial Narrow" w:cs="Arial"/>
                <w:b/>
                <w:lang w:val="id-ID" w:bidi="en-US"/>
              </w:rPr>
            </w:pPr>
            <w:r>
              <w:rPr>
                <w:rFonts w:ascii="Arial Narrow" w:hAnsi="Arial Narrow" w:cs="Arial"/>
                <w:b/>
                <w:lang w:val="id-ID" w:bidi="en-US"/>
              </w:rPr>
              <w:t>Resiko Bahaya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6095" w:type="dxa"/>
          </w:tcPr>
          <w:p>
            <w:pPr>
              <w:spacing w:after="0" w:line="240" w:lineRule="auto"/>
              <w:rPr>
                <w:rFonts w:ascii="Arial Narrow" w:hAnsi="Arial Narrow" w:cs="Arial"/>
                <w:u w:val="single"/>
                <w:lang w:val="id-ID"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3746"/>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No.</w:t>
            </w:r>
          </w:p>
        </w:tc>
        <w:tc>
          <w:tcPr>
            <w:tcW w:w="3746"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Nama Resiko</w:t>
            </w:r>
          </w:p>
        </w:tc>
        <w:tc>
          <w:tcPr>
            <w:tcW w:w="4252"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Penyebab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1.</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Gangguan ginjal</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Banyak duduk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2.</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Kelelahan pada otot mata</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Banyak melihat monitor komputer/laptop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3.</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Kelelahan fisik dan mental</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Beban kerja tugas dan tanggungjawab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4.</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Tekanan psikologis</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Beban kerja dan tekanan dari dalam maupun dari luar organisasi</w:t>
            </w:r>
          </w:p>
        </w:tc>
      </w:tr>
    </w:tbl>
    <w:p>
      <w:pPr>
        <w:spacing w:after="0"/>
      </w:pPr>
    </w:p>
    <w:tbl>
      <w:tblPr>
        <w:tblStyle w:val="10"/>
        <w:tblW w:w="9073"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507"/>
        <w:gridCol w:w="516"/>
        <w:gridCol w:w="962"/>
        <w:gridCol w:w="425"/>
        <w:gridCol w:w="567"/>
        <w:gridCol w:w="425"/>
        <w:gridCol w:w="51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15.</w:t>
            </w:r>
          </w:p>
        </w:tc>
        <w:tc>
          <w:tcPr>
            <w:tcW w:w="1985" w:type="dxa"/>
            <w:gridSpan w:val="3"/>
          </w:tcPr>
          <w:p>
            <w:pPr>
              <w:spacing w:after="0" w:line="240" w:lineRule="auto"/>
              <w:rPr>
                <w:rFonts w:ascii="Arial Narrow" w:hAnsi="Arial Narrow" w:cs="Arial"/>
                <w:b/>
                <w:u w:val="single"/>
                <w:lang w:val="id-ID" w:bidi="en-US"/>
              </w:rPr>
            </w:pPr>
            <w:r>
              <w:rPr>
                <w:rFonts w:ascii="Arial Narrow" w:hAnsi="Arial Narrow" w:cs="Arial"/>
                <w:b/>
                <w:lang w:val="id-ID" w:bidi="en-US"/>
              </w:rPr>
              <w:t>Syarat Jabatan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6095" w:type="dxa"/>
            <w:gridSpan w:val="3"/>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a.</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Keterampilan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4"/>
                    </w:numPr>
                    <w:spacing w:after="0" w:line="240" w:lineRule="auto"/>
                    <w:jc w:val="both"/>
                    <w:rPr>
                      <w:rFonts w:ascii="Arial Narrow" w:hAnsi="Arial Narrow"/>
                      <w:lang w:val="id-ID" w:bidi="en-US"/>
                    </w:rPr>
                  </w:pPr>
                  <w:r>
                    <w:rPr>
                      <w:rFonts w:ascii="Arial Narrow" w:hAnsi="Arial Narrow" w:cs="Arial"/>
                      <w:lang w:bidi="en-US"/>
                    </w:rPr>
                    <w:t xml:space="preserve">Kemampuan memimpin dan mengambil  keputusan </w:t>
                  </w:r>
                </w:p>
                <w:p>
                  <w:pPr>
                    <w:pStyle w:val="14"/>
                    <w:spacing w:after="0" w:line="240" w:lineRule="auto"/>
                    <w:ind w:left="360"/>
                    <w:jc w:val="both"/>
                    <w:rPr>
                      <w:rFonts w:ascii="Arial Narrow" w:hAnsi="Arial Narrow"/>
                      <w:lang w:val="id-ID" w:bidi="en-US"/>
                    </w:rPr>
                  </w:pPr>
                  <w:r>
                    <w:rPr>
                      <w:rFonts w:ascii="Arial Narrow" w:hAnsi="Arial Narrow" w:cs="Arial"/>
                      <w:lang w:bidi="en-US"/>
                    </w:rPr>
                    <w:t>operasional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spacing w:after="0" w:line="240" w:lineRule="auto"/>
                    <w:ind w:left="360"/>
                    <w:jc w:val="both"/>
                    <w:rPr>
                      <w:rFonts w:ascii="Arial Narrow" w:hAnsi="Arial Narrow"/>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4"/>
                    </w:numPr>
                    <w:spacing w:after="0" w:line="240" w:lineRule="auto"/>
                    <w:jc w:val="both"/>
                    <w:rPr>
                      <w:rFonts w:ascii="Arial Narrow" w:hAnsi="Arial Narrow"/>
                      <w:lang w:bidi="en-US"/>
                    </w:rPr>
                  </w:pPr>
                  <w:r>
                    <w:rPr>
                      <w:rFonts w:ascii="Arial Narrow" w:hAnsi="Arial Narrow" w:cs="Arial"/>
                      <w:lang w:val="id-ID" w:bidi="en-US"/>
                    </w:rPr>
                    <w:t>Kemampuan memecahkan masalah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4"/>
                    </w:numPr>
                    <w:spacing w:after="0" w:line="240" w:lineRule="auto"/>
                    <w:jc w:val="both"/>
                    <w:rPr>
                      <w:rFonts w:ascii="Arial Narrow" w:hAnsi="Arial Narrow"/>
                      <w:lang w:bidi="en-US"/>
                    </w:rPr>
                  </w:pPr>
                  <w:r>
                    <w:rPr>
                      <w:rFonts w:ascii="Arial Narrow" w:hAnsi="Arial Narrow"/>
                      <w:lang w:bidi="en-US"/>
                    </w:rPr>
                    <w:t>Kemampuan berkomunikasi efektif</w:t>
                  </w:r>
                </w:p>
                <w:p>
                  <w:pPr>
                    <w:pStyle w:val="14"/>
                    <w:numPr>
                      <w:ilvl w:val="0"/>
                      <w:numId w:val="4"/>
                    </w:numPr>
                    <w:spacing w:after="0" w:line="240" w:lineRule="auto"/>
                    <w:jc w:val="both"/>
                    <w:rPr>
                      <w:rFonts w:ascii="Arial Narrow" w:hAnsi="Arial Narrow"/>
                      <w:lang w:bidi="en-US"/>
                    </w:rPr>
                  </w:pPr>
                  <w:r>
                    <w:rPr>
                      <w:rFonts w:ascii="Arial Narrow" w:hAnsi="Arial Narrow"/>
                      <w:lang w:bidi="en-US"/>
                    </w:rPr>
                    <w:t>Kemampuan melaksanakan tugas teknis dan</w:t>
                  </w:r>
                </w:p>
                <w:p>
                  <w:pPr>
                    <w:pStyle w:val="14"/>
                    <w:spacing w:after="0" w:line="240" w:lineRule="auto"/>
                    <w:ind w:left="360"/>
                    <w:jc w:val="both"/>
                    <w:rPr>
                      <w:rFonts w:ascii="Arial Narrow" w:hAnsi="Arial Narrow"/>
                      <w:lang w:bidi="en-US"/>
                    </w:rPr>
                  </w:pPr>
                  <w:r>
                    <w:rPr>
                      <w:rFonts w:ascii="Arial Narrow" w:hAnsi="Arial Narrow"/>
                      <w:lang w:bidi="en-US"/>
                    </w:rPr>
                    <w:t>administratif</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u w:val="single"/>
                <w:lang w:val="id-ID" w:bidi="en-US"/>
              </w:rPr>
            </w:pPr>
          </w:p>
        </w:tc>
        <w:tc>
          <w:tcPr>
            <w:tcW w:w="425" w:type="dxa"/>
          </w:tcPr>
          <w:p>
            <w:pPr>
              <w:spacing w:after="0" w:line="240" w:lineRule="auto"/>
              <w:rPr>
                <w:rFonts w:ascii="Arial Narrow" w:hAnsi="Arial Narrow" w:cs="Arial"/>
                <w:u w:val="single"/>
                <w:lang w:val="id-ID" w:bidi="en-US"/>
              </w:rPr>
            </w:pPr>
          </w:p>
        </w:tc>
        <w:tc>
          <w:tcPr>
            <w:tcW w:w="5103" w:type="dxa"/>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b.</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Bakat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val="id-ID" w:bidi="en-US"/>
                    </w:rPr>
                    <w:t>G, Intelegensia</w:t>
                  </w:r>
                </w:p>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bidi="en-US"/>
                    </w:rPr>
                    <w:t>N, Numerik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103" w:type="dxa"/>
                </w:tcPr>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val="id-ID" w:bidi="en-US"/>
                    </w:rPr>
                    <w:t>V, Bakat Verbal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jc w:val="both"/>
                    <w:rPr>
                      <w:rFonts w:ascii="Arial Narrow" w:hAnsi="Arial Narrow" w:eastAsia="Times New Roman"/>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jc w:val="both"/>
                    <w:rPr>
                      <w:rFonts w:ascii="Arial Narrow" w:hAnsi="Arial Narrow" w:eastAsia="Times New Roman"/>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val="id-ID" w:bidi="en-US"/>
                    </w:rPr>
                    <w:t>Q, Bakat Ketelitian</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u w:val="single"/>
                <w:lang w:val="id-ID" w:bidi="en-US"/>
              </w:rPr>
            </w:pPr>
          </w:p>
        </w:tc>
        <w:tc>
          <w:tcPr>
            <w:tcW w:w="425" w:type="dxa"/>
          </w:tcPr>
          <w:p>
            <w:pPr>
              <w:spacing w:after="0" w:line="240" w:lineRule="auto"/>
              <w:rPr>
                <w:rFonts w:ascii="Arial Narrow" w:hAnsi="Arial Narrow" w:cs="Arial"/>
                <w:u w:val="single"/>
                <w:lang w:val="id-ID" w:bidi="en-US"/>
              </w:rPr>
            </w:pPr>
          </w:p>
        </w:tc>
        <w:tc>
          <w:tcPr>
            <w:tcW w:w="5103" w:type="dxa"/>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c.</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Temperamen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6"/>
                    </w:numPr>
                    <w:spacing w:after="0" w:line="240" w:lineRule="auto"/>
                    <w:rPr>
                      <w:rFonts w:ascii="Arial Narrow" w:hAnsi="Arial Narrow" w:cs="Arial"/>
                      <w:lang w:val="id-ID" w:bidi="en-US"/>
                    </w:rPr>
                  </w:pPr>
                  <w:r>
                    <w:rPr>
                      <w:rFonts w:ascii="Arial Narrow" w:hAnsi="Arial Narrow" w:cs="Arial"/>
                      <w:lang w:val="id-ID" w:bidi="en-US"/>
                    </w:rPr>
                    <w:t>D, Directing Control Planning (DCP)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6"/>
                    </w:numPr>
                    <w:spacing w:after="0" w:line="240" w:lineRule="auto"/>
                    <w:rPr>
                      <w:rFonts w:ascii="Arial Narrow" w:hAnsi="Arial Narrow" w:cs="Arial"/>
                      <w:lang w:val="id-ID" w:bidi="en-US"/>
                    </w:rPr>
                  </w:pPr>
                  <w:r>
                    <w:rPr>
                      <w:rFonts w:ascii="Arial Narrow" w:hAnsi="Arial Narrow" w:cs="Arial"/>
                      <w:lang w:val="id-ID" w:bidi="en-US"/>
                    </w:rPr>
                    <w:t>I, Influencing (INFLU)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6"/>
                    </w:numPr>
                    <w:spacing w:after="0" w:line="240" w:lineRule="auto"/>
                    <w:rPr>
                      <w:rFonts w:ascii="Arial Narrow" w:hAnsi="Arial Narrow" w:cs="Arial"/>
                      <w:lang w:val="id-ID" w:bidi="en-US"/>
                    </w:rPr>
                  </w:pPr>
                  <w:r>
                    <w:rPr>
                      <w:rFonts w:ascii="Arial Narrow" w:hAnsi="Arial Narrow" w:cs="Arial"/>
                      <w:lang w:val="id-ID" w:bidi="en-US"/>
                    </w:rPr>
                    <w:t>M, Measurable and Verifiable Creteria (MVC)</w:t>
                  </w:r>
                </w:p>
                <w:p>
                  <w:pPr>
                    <w:pStyle w:val="14"/>
                    <w:numPr>
                      <w:ilvl w:val="0"/>
                      <w:numId w:val="6"/>
                    </w:numPr>
                    <w:spacing w:after="0" w:line="240" w:lineRule="auto"/>
                    <w:rPr>
                      <w:rFonts w:ascii="Arial Narrow" w:hAnsi="Arial Narrow" w:cs="Arial"/>
                      <w:lang w:bidi="en-US"/>
                    </w:rPr>
                  </w:pPr>
                  <w:r>
                    <w:rPr>
                      <w:rFonts w:ascii="Arial Narrow" w:hAnsi="Arial Narrow" w:cs="Arial"/>
                      <w:lang w:val="id-ID" w:bidi="en-US"/>
                    </w:rPr>
                    <w:t>S, Performing Under Stress (PUS)</w:t>
                  </w:r>
                </w:p>
                <w:p>
                  <w:pPr>
                    <w:pStyle w:val="14"/>
                    <w:numPr>
                      <w:ilvl w:val="0"/>
                      <w:numId w:val="6"/>
                    </w:numPr>
                    <w:spacing w:after="0" w:line="240" w:lineRule="auto"/>
                    <w:rPr>
                      <w:rFonts w:ascii="Arial Narrow" w:hAnsi="Arial Narrow" w:cs="Arial"/>
                      <w:lang w:bidi="en-US"/>
                    </w:rPr>
                  </w:pPr>
                  <w:r>
                    <w:rPr>
                      <w:rFonts w:ascii="Arial Narrow" w:hAnsi="Arial Narrow" w:cs="Arial"/>
                      <w:lang w:bidi="en-US"/>
                    </w:rPr>
                    <w:t>T</w:t>
                  </w:r>
                  <w:r>
                    <w:rPr>
                      <w:rFonts w:ascii="Arial Narrow" w:hAnsi="Arial Narrow" w:cs="Arial"/>
                      <w:lang w:val="id-ID" w:bidi="en-US"/>
                    </w:rPr>
                    <w:t xml:space="preserve">, </w:t>
                  </w:r>
                  <w:r>
                    <w:rPr>
                      <w:rFonts w:ascii="Arial Narrow" w:hAnsi="Arial Narrow" w:cs="Arial"/>
                      <w:lang w:bidi="en-US"/>
                    </w:rPr>
                    <w:t>Set of Limits, Tolerance and Other Standart (STS)</w:t>
                  </w:r>
                </w:p>
                <w:p>
                  <w:pPr>
                    <w:pStyle w:val="14"/>
                    <w:numPr>
                      <w:ilvl w:val="0"/>
                      <w:numId w:val="6"/>
                    </w:numPr>
                    <w:spacing w:after="0" w:line="240" w:lineRule="auto"/>
                    <w:rPr>
                      <w:rFonts w:ascii="Arial Narrow" w:hAnsi="Arial Narrow" w:cs="Arial"/>
                      <w:lang w:val="id-ID" w:bidi="en-US"/>
                    </w:rPr>
                  </w:pPr>
                  <w:r>
                    <w:rPr>
                      <w:rFonts w:ascii="Arial Narrow" w:hAnsi="Arial Narrow" w:cs="Arial"/>
                      <w:lang w:bidi="en-US"/>
                    </w:rPr>
                    <w:t>V, Variety and Changing Conditions (VARCH)</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lang w:val="id-ID" w:bidi="en-US"/>
              </w:rPr>
            </w:pPr>
          </w:p>
        </w:tc>
        <w:tc>
          <w:tcPr>
            <w:tcW w:w="425" w:type="dxa"/>
          </w:tcPr>
          <w:p>
            <w:pPr>
              <w:spacing w:after="0" w:line="240" w:lineRule="auto"/>
              <w:rPr>
                <w:rFonts w:ascii="Arial Narrow" w:hAnsi="Arial Narrow" w:cs="Arial"/>
                <w:lang w:val="id-ID" w:bidi="en-US"/>
              </w:rPr>
            </w:pPr>
          </w:p>
        </w:tc>
        <w:tc>
          <w:tcPr>
            <w:tcW w:w="5103" w:type="dxa"/>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d.</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Minat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7"/>
                    </w:numPr>
                    <w:spacing w:after="0" w:line="240" w:lineRule="auto"/>
                    <w:rPr>
                      <w:rFonts w:ascii="Arial Narrow" w:hAnsi="Arial Narrow" w:cs="Arial"/>
                      <w:lang w:val="id-ID" w:bidi="en-US"/>
                    </w:rPr>
                  </w:pPr>
                  <w:r>
                    <w:rPr>
                      <w:rFonts w:ascii="Arial Narrow" w:hAnsi="Arial Narrow" w:cs="Arial"/>
                      <w:lang w:bidi="en-US"/>
                    </w:rPr>
                    <w:t>Realistik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7"/>
                    </w:numPr>
                    <w:spacing w:after="0" w:line="240" w:lineRule="auto"/>
                    <w:rPr>
                      <w:rFonts w:ascii="Arial Narrow" w:hAnsi="Arial Narrow" w:cs="Arial"/>
                      <w:lang w:val="id-ID" w:bidi="en-US"/>
                    </w:rPr>
                  </w:pPr>
                  <w:r>
                    <w:rPr>
                      <w:rFonts w:ascii="Arial Narrow" w:hAnsi="Arial Narrow" w:cs="Arial"/>
                      <w:lang w:val="id-ID" w:bidi="en-US"/>
                    </w:rPr>
                    <w:t>Sosial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spacing w:after="0" w:line="240" w:lineRule="auto"/>
                    <w:ind w:left="360"/>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7"/>
                    </w:numPr>
                    <w:spacing w:after="0" w:line="240" w:lineRule="auto"/>
                    <w:rPr>
                      <w:rFonts w:ascii="Arial Narrow" w:hAnsi="Arial Narrow" w:cs="Arial"/>
                      <w:lang w:val="id-ID" w:bidi="en-US"/>
                    </w:rPr>
                  </w:pPr>
                  <w:r>
                    <w:rPr>
                      <w:rFonts w:ascii="Arial Narrow" w:hAnsi="Arial Narrow" w:cs="Arial"/>
                      <w:lang w:val="id-ID" w:bidi="en-US"/>
                    </w:rPr>
                    <w:t>Konvensional</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lang w:val="id-ID" w:bidi="en-US"/>
              </w:rPr>
            </w:pPr>
          </w:p>
        </w:tc>
        <w:tc>
          <w:tcPr>
            <w:tcW w:w="425" w:type="dxa"/>
          </w:tcPr>
          <w:p>
            <w:pPr>
              <w:spacing w:after="0" w:line="240" w:lineRule="auto"/>
              <w:rPr>
                <w:rFonts w:ascii="Arial Narrow" w:hAnsi="Arial Narrow" w:cs="Arial"/>
                <w:lang w:val="id-ID" w:bidi="en-US"/>
              </w:rPr>
            </w:pPr>
          </w:p>
        </w:tc>
        <w:tc>
          <w:tcPr>
            <w:tcW w:w="5103" w:type="dxa"/>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e.</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Upaya Fisik</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Duduk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Berbicara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Mendengar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Melihat</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lang w:val="id-ID" w:bidi="en-US"/>
              </w:rPr>
            </w:pPr>
          </w:p>
        </w:tc>
        <w:tc>
          <w:tcPr>
            <w:tcW w:w="425" w:type="dxa"/>
          </w:tcPr>
          <w:p>
            <w:pPr>
              <w:spacing w:after="0" w:line="240" w:lineRule="auto"/>
              <w:jc w:val="center"/>
              <w:rPr>
                <w:rFonts w:ascii="Arial Narrow" w:hAnsi="Arial Narrow" w:cs="Arial"/>
                <w:lang w:val="id-ID" w:bidi="en-US"/>
              </w:rPr>
            </w:pPr>
          </w:p>
        </w:tc>
        <w:tc>
          <w:tcPr>
            <w:tcW w:w="5103" w:type="dxa"/>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f.</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Kondisi Fisik</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Jenis Kelamin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r>
              <w:rPr>
                <w:rFonts w:ascii="Arial Narrow" w:hAnsi="Arial Narrow"/>
                <w:lang w:val="id-ID" w:bidi="en-US"/>
              </w:rPr>
              <w:t>Laki-Laki/Perempuan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Umur</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Tinggi Badan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Berat Badan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Postur Badan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6.</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Penampilan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p>
            <w:pPr>
              <w:spacing w:after="0" w:line="240" w:lineRule="auto"/>
              <w:rPr>
                <w:rFonts w:ascii="Arial Narrow" w:hAnsi="Arial Narrow" w:cs="Arial"/>
                <w:u w:val="single"/>
                <w:lang w:val="id-ID" w:bidi="en-US"/>
              </w:rPr>
            </w:pPr>
            <w:r>
              <w:rPr>
                <w:rFonts w:ascii="Arial Narrow" w:hAnsi="Arial Narrow"/>
                <w:lang w:val="id-ID" w:bidi="en-US"/>
              </w:rPr>
              <w:t>Bersih dan Rapi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73" w:type="dxa"/>
            <w:gridSpan w:val="8"/>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g.</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Fungsi Pekerjaan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400" w:type="dxa"/>
                </w:tcPr>
                <w:p>
                  <w:pPr>
                    <w:pStyle w:val="14"/>
                    <w:numPr>
                      <w:ilvl w:val="0"/>
                      <w:numId w:val="9"/>
                    </w:numPr>
                    <w:spacing w:after="0" w:line="240" w:lineRule="auto"/>
                    <w:rPr>
                      <w:rFonts w:ascii="Arial Narrow" w:hAnsi="Arial Narrow" w:cs="Arial"/>
                      <w:lang w:val="id-ID" w:bidi="en-US"/>
                    </w:rPr>
                  </w:pPr>
                  <w:r>
                    <w:rPr>
                      <w:rFonts w:ascii="Arial Narrow" w:hAnsi="Arial Narrow" w:cs="Arial"/>
                      <w:lang w:bidi="en-US"/>
                    </w:rPr>
                    <w:t>B7</w:t>
                  </w:r>
                  <w:r>
                    <w:rPr>
                      <w:rFonts w:ascii="Arial Narrow" w:hAnsi="Arial Narrow" w:cs="Arial"/>
                      <w:lang w:val="id-ID" w:bidi="en-US"/>
                    </w:rPr>
                    <w:t>, Me</w:t>
                  </w:r>
                  <w:r>
                    <w:rPr>
                      <w:rFonts w:ascii="Arial Narrow" w:hAnsi="Arial Narrow" w:cs="Arial"/>
                      <w:lang w:bidi="en-US"/>
                    </w:rPr>
                    <w:t>megang</w:t>
                  </w:r>
                </w:p>
                <w:p>
                  <w:pPr>
                    <w:pStyle w:val="14"/>
                    <w:numPr>
                      <w:ilvl w:val="0"/>
                      <w:numId w:val="9"/>
                    </w:numPr>
                    <w:spacing w:after="0" w:line="240" w:lineRule="auto"/>
                    <w:rPr>
                      <w:rFonts w:ascii="Arial Narrow" w:hAnsi="Arial Narrow" w:cs="Arial"/>
                      <w:lang w:val="id-ID" w:bidi="en-US"/>
                    </w:rPr>
                  </w:pPr>
                  <w:r>
                    <w:rPr>
                      <w:rFonts w:ascii="Arial Narrow" w:hAnsi="Arial Narrow" w:cs="Arial"/>
                      <w:lang w:val="id-ID" w:bidi="en-US"/>
                    </w:rPr>
                    <w:t>D1, Mengkoordinasi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400" w:type="dxa"/>
                </w:tcPr>
                <w:p>
                  <w:pPr>
                    <w:pStyle w:val="14"/>
                    <w:numPr>
                      <w:ilvl w:val="0"/>
                      <w:numId w:val="9"/>
                    </w:numPr>
                    <w:spacing w:after="0" w:line="240" w:lineRule="auto"/>
                    <w:rPr>
                      <w:rFonts w:ascii="Arial Narrow" w:hAnsi="Arial Narrow" w:cs="Arial"/>
                      <w:lang w:val="id-ID" w:bidi="en-US"/>
                    </w:rPr>
                  </w:pPr>
                  <w:r>
                    <w:rPr>
                      <w:rFonts w:ascii="Arial Narrow" w:hAnsi="Arial Narrow" w:cs="Arial"/>
                      <w:lang w:val="id-ID" w:bidi="en-US"/>
                    </w:rPr>
                    <w:t>O3, Menyelia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400" w:type="dxa"/>
                </w:tcPr>
                <w:p>
                  <w:pPr>
                    <w:pStyle w:val="14"/>
                    <w:numPr>
                      <w:ilvl w:val="0"/>
                      <w:numId w:val="9"/>
                    </w:numPr>
                    <w:spacing w:after="0" w:line="240" w:lineRule="auto"/>
                    <w:rPr>
                      <w:rFonts w:ascii="Arial Narrow" w:hAnsi="Arial Narrow" w:cs="Arial"/>
                      <w:lang w:val="id-ID" w:bidi="en-US"/>
                    </w:rPr>
                  </w:pPr>
                  <w:r>
                    <w:rPr>
                      <w:rFonts w:ascii="Arial Narrow" w:hAnsi="Arial Narrow" w:cs="Arial"/>
                      <w:lang w:val="id-ID" w:bidi="en-US"/>
                    </w:rPr>
                    <w:t>O6, Berbicara memberi tanda</w:t>
                  </w:r>
                </w:p>
                <w:p>
                  <w:pPr>
                    <w:pStyle w:val="14"/>
                    <w:spacing w:after="0" w:line="240" w:lineRule="auto"/>
                    <w:ind w:left="360"/>
                    <w:rPr>
                      <w:rFonts w:ascii="Arial Narrow" w:hAnsi="Arial Narrow" w:cs="Arial"/>
                      <w:lang w:val="id-ID" w:bidi="en-US"/>
                    </w:rPr>
                  </w:pPr>
                </w:p>
              </w:tc>
            </w:tr>
          </w:tbl>
          <w:p>
            <w:pPr>
              <w:spacing w:after="0" w:line="240" w:lineRule="auto"/>
              <w:rPr>
                <w:rFonts w:ascii="Arial Narrow" w:hAnsi="Arial Narrow" w:cs="Arial"/>
                <w:u w:val="single"/>
                <w:lang w:val="id-ID"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16.</w:t>
            </w:r>
          </w:p>
        </w:tc>
        <w:tc>
          <w:tcPr>
            <w:tcW w:w="2977" w:type="dxa"/>
            <w:gridSpan w:val="5"/>
            <w:tcBorders>
              <w:top w:val="nil"/>
              <w:left w:val="nil"/>
              <w:bottom w:val="nil"/>
              <w:right w:val="nil"/>
            </w:tcBorders>
          </w:tcPr>
          <w:p>
            <w:pPr>
              <w:spacing w:after="0" w:line="240" w:lineRule="auto"/>
              <w:rPr>
                <w:rFonts w:ascii="Arial Narrow" w:hAnsi="Arial Narrow" w:cs="Arial"/>
                <w:b/>
                <w:lang w:val="id-ID" w:bidi="en-US"/>
              </w:rPr>
            </w:pPr>
            <w:r>
              <w:rPr>
                <w:rFonts w:ascii="Arial Narrow" w:hAnsi="Arial Narrow" w:cs="Arial"/>
                <w:b/>
                <w:lang w:val="id-ID" w:bidi="en-US"/>
              </w:rPr>
              <w:t>Prestasi Kerja Yang Diharapkan</w:t>
            </w:r>
          </w:p>
        </w:tc>
        <w:tc>
          <w:tcPr>
            <w:tcW w:w="425"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Borders>
              <w:top w:val="nil"/>
              <w:left w:val="nil"/>
              <w:bottom w:val="nil"/>
              <w:right w:val="nil"/>
            </w:tcBorders>
          </w:tcPr>
          <w:p>
            <w:pPr>
              <w:spacing w:after="0" w:line="240" w:lineRule="auto"/>
              <w:rPr>
                <w:rFonts w:ascii="Arial Narrow" w:hAnsi="Arial Narrow" w:cs="Arial"/>
                <w:u w:val="single"/>
                <w:lang w:val="id-ID" w:bidi="en-US"/>
              </w:rPr>
            </w:pPr>
            <w:r>
              <w:rPr>
                <w:rFonts w:ascii="Arial Narrow" w:hAnsi="Arial Narrow" w:cs="Arial"/>
                <w:lang w:val="id-ID" w:bidi="en-US"/>
              </w:rPr>
              <w:t>Baik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17.</w:t>
            </w:r>
          </w:p>
        </w:tc>
        <w:tc>
          <w:tcPr>
            <w:tcW w:w="2977" w:type="dxa"/>
            <w:gridSpan w:val="5"/>
            <w:tcBorders>
              <w:top w:val="nil"/>
              <w:left w:val="nil"/>
              <w:bottom w:val="nil"/>
              <w:right w:val="nil"/>
            </w:tcBorders>
          </w:tcPr>
          <w:p>
            <w:pPr>
              <w:spacing w:after="0" w:line="240" w:lineRule="auto"/>
              <w:rPr>
                <w:rFonts w:ascii="Arial Narrow" w:hAnsi="Arial Narrow" w:cs="Arial"/>
                <w:b/>
                <w:lang w:val="id-ID" w:bidi="en-US"/>
              </w:rPr>
            </w:pPr>
            <w:r>
              <w:rPr>
                <w:rFonts w:ascii="Arial Narrow" w:hAnsi="Arial Narrow" w:cs="Arial"/>
                <w:b/>
                <w:lang w:val="id-ID" w:bidi="en-US"/>
              </w:rPr>
              <w:t>Kelas Jabatan</w:t>
            </w:r>
          </w:p>
        </w:tc>
        <w:tc>
          <w:tcPr>
            <w:tcW w:w="425"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tcBorders>
              <w:top w:val="nil"/>
              <w:left w:val="nil"/>
              <w:bottom w:val="nil"/>
              <w:right w:val="nil"/>
            </w:tcBorders>
          </w:tcPr>
          <w:p>
            <w:pPr>
              <w:spacing w:after="0" w:line="240" w:lineRule="auto"/>
              <w:rPr>
                <w:rFonts w:ascii="Arial Narrow" w:hAnsi="Arial Narrow" w:cs="Arial"/>
                <w:lang w:bidi="en-US"/>
              </w:rPr>
            </w:pPr>
            <w:r>
              <w:rPr>
                <w:rFonts w:ascii="Arial Narrow" w:hAnsi="Arial Narrow" w:cs="Arial"/>
                <w:lang w:bidi="en-US"/>
              </w:rPr>
              <w:t>11</w:t>
            </w:r>
          </w:p>
        </w:tc>
      </w:tr>
    </w:tbl>
    <w:p/>
    <w:tbl>
      <w:tblPr>
        <w:tblStyle w:val="10"/>
        <w:tblW w:w="90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71"/>
        <w:gridCol w:w="3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5671" w:type="dxa"/>
          </w:tcPr>
          <w:p>
            <w:pPr>
              <w:spacing w:after="0" w:line="240" w:lineRule="auto"/>
              <w:rPr>
                <w:rFonts w:ascii="Arial Narrow" w:hAnsi="Arial Narrow" w:cs="Arial"/>
                <w:lang w:val="id-ID" w:bidi="en-US"/>
              </w:rPr>
            </w:pPr>
          </w:p>
        </w:tc>
        <w:tc>
          <w:tcPr>
            <w:tcW w:w="3402" w:type="dxa"/>
          </w:tcPr>
          <w:p>
            <w:pPr>
              <w:spacing w:after="0" w:line="240" w:lineRule="auto"/>
              <w:rPr>
                <w:rFonts w:ascii="Arial Narrow" w:hAnsi="Arial Narrow" w:cs="Arial"/>
                <w:lang w:val="id-ID" w:bidi="en-US"/>
              </w:rPr>
            </w:pPr>
            <w:r>
              <w:rPr>
                <w:rFonts w:ascii="Arial Narrow" w:hAnsi="Arial Narrow" w:cs="Arial"/>
                <w:lang w:bidi="en-US"/>
              </w:rPr>
              <w:t>Malili</w:t>
            </w:r>
            <w:r>
              <w:rPr>
                <w:rFonts w:ascii="Arial Narrow" w:hAnsi="Arial Narrow" w:cs="Arial"/>
                <w:lang w:val="id-ID" w:bidi="en-US"/>
              </w:rPr>
              <w:t>,                              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073" w:type="dxa"/>
            <w:gridSpan w:val="2"/>
          </w:tcPr>
          <w:p>
            <w:pPr>
              <w:spacing w:after="0" w:line="240" w:lineRule="auto"/>
              <w:rPr>
                <w:rFonts w:ascii="Arial Narrow" w:hAnsi="Arial Narrow" w:eastAsia="Times New Roman"/>
                <w:lang w:val="id-ID" w:bidi="en-US"/>
              </w:rPr>
            </w:pPr>
            <w:r>
              <w:rPr>
                <w:rFonts w:ascii="Arial Narrow" w:hAnsi="Arial Narrow" w:eastAsia="Times New Roman"/>
                <w:lang w:val="id-ID" w:bidi="en-US"/>
              </w:rPr>
              <w:t>Mengetahui Atasan Langsung                                                                  Yang Membuat</w:t>
            </w: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9073" w:type="dxa"/>
            <w:gridSpan w:val="2"/>
          </w:tcPr>
          <w:p>
            <w:pPr>
              <w:spacing w:after="0" w:line="240" w:lineRule="auto"/>
              <w:rPr>
                <w:rFonts w:ascii="Arial Narrow" w:hAnsi="Arial Narrow" w:cs="Arial"/>
                <w:lang w:val="id-ID" w:bidi="en-US"/>
              </w:rPr>
            </w:pPr>
            <w:r>
              <w:rPr>
                <w:rFonts w:ascii="Arial Narrow" w:hAnsi="Arial Narrow" w:cs="Arial"/>
                <w:lang w:val="id-ID" w:bidi="en-US"/>
              </w:rPr>
              <w:t xml:space="preserve">( </w:t>
            </w:r>
            <w:r>
              <w:rPr>
                <w:rFonts w:ascii="Arial Narrow" w:hAnsi="Arial Narrow" w:cs="Arial"/>
                <w:b/>
                <w:bCs/>
                <w:u w:val="single"/>
                <w:lang w:val="id-ID" w:bidi="en-US"/>
              </w:rPr>
              <w:t>dr. A  D  N  A  N</w:t>
            </w:r>
            <w:r>
              <w:rPr>
                <w:rFonts w:ascii="Arial Narrow" w:hAnsi="Arial Narrow" w:cs="Arial"/>
                <w:lang w:val="id-ID" w:bidi="en-US"/>
              </w:rPr>
              <w:t xml:space="preserve"> )                                                                                     ( </w:t>
            </w:r>
            <w:r>
              <w:rPr>
                <w:rFonts w:ascii="Arial Narrow" w:hAnsi="Arial Narrow" w:cs="Arial"/>
                <w:b/>
                <w:bCs/>
                <w:u w:val="single"/>
                <w:lang w:val="id-ID" w:bidi="en-US"/>
              </w:rPr>
              <w:t>ANDI RAHMAT RESKI, S.STP</w:t>
            </w:r>
            <w:r>
              <w:rPr>
                <w:rFonts w:ascii="Arial Narrow" w:hAnsi="Arial Narrow" w:cs="Arial"/>
                <w:lang w:val="id-ID" w:bidi="en-US"/>
              </w:rPr>
              <w:t xml:space="preserve">)   </w:t>
            </w:r>
          </w:p>
        </w:tc>
      </w:tr>
    </w:tbl>
    <w:p/>
    <w:p/>
    <w:p/>
    <w:p>
      <w:pPr>
        <w:spacing w:after="0" w:line="240" w:lineRule="auto"/>
        <w:rPr>
          <w:rFonts w:ascii="Arial Narrow" w:hAnsi="Arial Narrow" w:cs="Arial"/>
        </w:rPr>
      </w:pPr>
    </w:p>
    <w:p>
      <w:pPr>
        <w:pStyle w:val="14"/>
        <w:spacing w:after="0" w:line="240" w:lineRule="auto"/>
        <w:ind w:left="1080"/>
        <w:rPr>
          <w:rFonts w:ascii="Arial Narrow" w:hAnsi="Arial Narrow"/>
          <w:b/>
          <w:color w:val="FF0000"/>
          <w:lang w:val="id-ID"/>
        </w:rPr>
      </w:pPr>
    </w:p>
    <w:p>
      <w:pPr>
        <w:spacing w:after="0" w:line="240" w:lineRule="auto"/>
        <w:rPr>
          <w:rFonts w:ascii="Arial Narrow" w:hAnsi="Arial Narrow" w:cs="Arial"/>
          <w:lang w:val="id-ID"/>
        </w:rPr>
      </w:pPr>
    </w:p>
    <w:p>
      <w:pPr>
        <w:spacing w:after="0" w:line="240" w:lineRule="auto"/>
        <w:rPr>
          <w:rFonts w:ascii="Arial Narrow" w:hAnsi="Arial Narrow"/>
        </w:rPr>
      </w:pPr>
    </w:p>
    <w:p>
      <w:pPr>
        <w:spacing w:after="0" w:line="240" w:lineRule="auto"/>
        <w:rPr>
          <w:rFonts w:ascii="Arial Narrow" w:hAnsi="Arial Narrow" w:cs="Arial"/>
          <w:lang w:val="id-ID"/>
        </w:rPr>
      </w:pPr>
      <w:r>
        <w:rPr>
          <w:rFonts w:ascii="Arial Narrow" w:hAnsi="Arial Narrow" w:cs="Arial"/>
          <w:lang w:val="sv-SE"/>
        </w:rPr>
        <w:tab/>
      </w:r>
    </w:p>
    <w:sectPr>
      <w:headerReference r:id="rId6" w:type="first"/>
      <w:footerReference r:id="rId8" w:type="first"/>
      <w:headerReference r:id="rId5" w:type="default"/>
      <w:footerReference r:id="rId7" w:type="default"/>
      <w:pgSz w:w="11907" w:h="16840"/>
      <w:pgMar w:top="2268" w:right="1134" w:bottom="1134" w:left="2268" w:header="709" w:footer="709"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HP Simplified Light">
    <w:altName w:val="Arial"/>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2637612"/>
      <w:docPartObj>
        <w:docPartGallery w:val="AutoText"/>
      </w:docPartObj>
    </w:sdtPr>
    <w:sdtContent>
      <w:p>
        <w:pPr>
          <w:pStyle w:val="6"/>
          <w:jc w:val="right"/>
        </w:pPr>
        <w:r>
          <w:fldChar w:fldCharType="begin"/>
        </w:r>
        <w:r>
          <w:instrText xml:space="preserve"> PAGE   \* MERGEFORMAT </w:instrText>
        </w:r>
        <w:r>
          <w:fldChar w:fldCharType="separate"/>
        </w:r>
        <w:r>
          <w:t>7</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88465"/>
      <w:docPartObj>
        <w:docPartGallery w:val="AutoText"/>
      </w:docPartObj>
    </w:sdtPr>
    <w:sdtContent>
      <w:p>
        <w:pPr>
          <w:pStyle w:val="6"/>
          <w:jc w:val="center"/>
          <w:rPr>
            <w:color w:val="FFFFFF" w:themeColor="background1"/>
            <w14:textFill>
              <w14:solidFill>
                <w14:schemeClr w14:val="bg1"/>
              </w14:solidFill>
            </w14:textFill>
          </w:rPr>
        </w:pPr>
      </w:p>
      <w:p>
        <w:pPr>
          <w:pStyle w:val="6"/>
          <w:jc w:val="center"/>
        </w:pP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W w:w="5000" w:type="pct"/>
      <w:tblInd w:w="0" w:type="dxa"/>
      <w:tblLayout w:type="autofit"/>
      <w:tblCellMar>
        <w:top w:w="0" w:type="dxa"/>
        <w:left w:w="108" w:type="dxa"/>
        <w:bottom w:w="0" w:type="dxa"/>
        <w:right w:w="108" w:type="dxa"/>
      </w:tblCellMar>
    </w:tblPr>
    <w:tblGrid>
      <w:gridCol w:w="2942"/>
      <w:gridCol w:w="5779"/>
    </w:tblGrid>
    <w:tr>
      <w:tblPrEx>
        <w:tblCellMar>
          <w:top w:w="0" w:type="dxa"/>
          <w:left w:w="108" w:type="dxa"/>
          <w:bottom w:w="0" w:type="dxa"/>
          <w:right w:w="108" w:type="dxa"/>
        </w:tblCellMar>
      </w:tblPrEx>
      <w:trPr>
        <w:trHeight w:val="475" w:hRule="atLeast"/>
      </w:trPr>
      <w:tc>
        <w:tcPr>
          <w:tcW w:w="1687" w:type="pct"/>
          <w:shd w:val="clear" w:color="auto" w:fill="E36C09" w:themeFill="accent6" w:themeFillShade="BF"/>
          <w:vAlign w:val="center"/>
        </w:tcPr>
        <w:p>
          <w:pPr>
            <w:pStyle w:val="7"/>
            <w:jc w:val="center"/>
            <w:rPr>
              <w:rFonts w:ascii="Arial Narrow" w:hAnsi="Arial Narrow"/>
              <w:b/>
            </w:rPr>
          </w:pPr>
          <w:r>
            <w:rPr>
              <w:rFonts w:ascii="Arial Narrow" w:hAnsi="Arial Narrow"/>
              <w:b/>
              <w:lang w:val="id-ID"/>
            </w:rPr>
            <w:t>PEMERINTAH KABUPATEN LUWU TIMUR</w:t>
          </w:r>
        </w:p>
      </w:tc>
      <w:sdt>
        <w:sdtPr>
          <w:rPr>
            <w:rFonts w:ascii="Arial Narrow" w:hAnsi="Arial Narrow"/>
            <w:b/>
            <w:caps/>
          </w:rPr>
          <w:alias w:val="Title"/>
          <w:id w:val="78223368"/>
          <w:placeholder>
            <w:docPart w:val="71DF96C3E5AE4A57A2DBA83708BB3B82"/>
          </w:placeholder>
          <w15:dataBinding w:prefixMappings="xmlns:ns0='http://schemas.openxmlformats.org/package/2006/metadata/core-properties' xmlns:ns1='http://purl.org/dc/elements/1.1/'" w:xpath="/ns0:coreProperties[1]/ns1:title[1]" w:storeItemID="{6C3C8BC8-F283-45AE-878A-BAB7291924A1}"/>
          <w:text/>
        </w:sdtPr>
        <w:sdtEndPr>
          <w:rPr>
            <w:rFonts w:ascii="Arial Narrow" w:hAnsi="Arial Narrow"/>
            <w:b/>
            <w:caps/>
          </w:rPr>
        </w:sdtEndPr>
        <w:sdtContent>
          <w:tc>
            <w:tcPr>
              <w:tcW w:w="3313" w:type="pct"/>
              <w:shd w:val="clear" w:color="auto" w:fill="C2D69B" w:themeFill="accent3" w:themeFillTint="99"/>
              <w:vAlign w:val="center"/>
            </w:tcPr>
            <w:p>
              <w:pPr>
                <w:pStyle w:val="7"/>
                <w:rPr>
                  <w:rFonts w:ascii="Arial Narrow" w:hAnsi="Arial Narrow"/>
                  <w:b/>
                  <w:caps/>
                </w:rPr>
              </w:pPr>
              <w:r>
                <w:rPr>
                  <w:rFonts w:ascii="Arial Narrow" w:hAnsi="Arial Narrow"/>
                  <w:b/>
                  <w:caps/>
                </w:rPr>
                <w:t>dinas pemadam kebakaran dan penyelamatan</w:t>
              </w:r>
            </w:p>
          </w:tc>
        </w:sdtContent>
      </w:sdt>
    </w:tr>
  </w:tbl>
  <w:p>
    <w:pPr>
      <w:pStyle w:val="7"/>
      <w:rPr>
        <w:rFonts w:ascii="HP Simplified Light" w:hAnsi="HP Simplified Light"/>
        <w:b/>
        <w:color w:val="0070C0"/>
        <w:sz w:val="16"/>
        <w:szCs w:val="16"/>
      </w:rPr>
    </w:pPr>
    <w:r>
      <w:rPr>
        <w:rFonts w:ascii="HP Simplified Light" w:hAnsi="HP Simplified Light"/>
        <w:b/>
        <w:color w:val="0070C0"/>
        <w:sz w:val="16"/>
        <w:szCs w:val="16"/>
        <w:lang w:val="id-ID"/>
      </w:rPr>
      <w:tab/>
    </w:r>
    <w:r>
      <w:rPr>
        <w:rFonts w:ascii="HP Simplified Light" w:hAnsi="HP Simplified Light"/>
        <w:b/>
        <w:color w:val="0070C0"/>
        <w:sz w:val="16"/>
        <w:szCs w:val="16"/>
        <w:lang w:val="id-ID"/>
      </w:rPr>
      <w:tab/>
    </w:r>
  </w:p>
  <w:p>
    <w:pPr>
      <w:pStyle w:val="7"/>
      <w:rPr>
        <w:rFonts w:ascii="HP Simplified Light" w:hAnsi="HP Simplified Light"/>
        <w:b/>
        <w:color w:val="0070C0"/>
        <w:sz w:val="16"/>
        <w:szCs w:val="16"/>
      </w:rPr>
    </w:pPr>
    <w:r>
      <w:rPr>
        <w:rFonts w:ascii="HP Simplified Light" w:hAnsi="HP Simplified Light"/>
        <w:b/>
        <w:color w:val="0070C0"/>
        <w:sz w:val="16"/>
        <w:szCs w:val="16"/>
        <w:lang w:val="id-ID"/>
      </w:rPr>
      <w:tab/>
    </w:r>
    <w:r>
      <w:rPr>
        <w:rFonts w:ascii="HP Simplified Light" w:hAnsi="HP Simplified Light"/>
        <w:b/>
        <w:color w:val="0070C0"/>
        <w:sz w:val="16"/>
        <w:szCs w:val="16"/>
        <w:lang w:val="id-ID"/>
      </w:rPr>
      <w:t xml:space="preserve">                                                                                                                                                    </w:t>
    </w:r>
  </w:p>
  <w:p>
    <w:pPr>
      <w:pStyle w:val="7"/>
      <w:rPr>
        <w:rFonts w:ascii="HP Simplified Light" w:hAnsi="HP Simplified Light"/>
        <w:b/>
        <w:color w:val="0070C0"/>
      </w:rPr>
    </w:pPr>
    <w:r>
      <w:rPr>
        <w:rFonts w:ascii="HP Simplified Light" w:hAnsi="HP Simplified Light"/>
        <w:b/>
        <w:color w:val="0070C0"/>
        <w:lang w:val="id-ID"/>
      </w:rPr>
      <w:tab/>
    </w:r>
    <w:r>
      <w:rPr>
        <w:rFonts w:ascii="HP Simplified Light" w:hAnsi="HP Simplified Light"/>
        <w:b/>
        <w:color w:val="0070C0"/>
        <w:lang w:val="id-ID"/>
      </w:rPr>
      <w:t xml:space="preserve">                                                                                         </w:t>
    </w:r>
  </w:p>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4536"/>
        <w:tab w:val="clear" w:pos="4513"/>
      </w:tabs>
      <w:jc w:val="center"/>
      <w:rPr>
        <w:lang w:val="id-ID"/>
      </w:rPr>
    </w:pPr>
    <w:r>
      <w:rPr>
        <w:lang w:val="id-ID"/>
      </w:rPr>
      <w:tab/>
    </w:r>
  </w:p>
  <w:tbl>
    <w:tblPr>
      <w:tblStyle w:val="3"/>
      <w:tblW w:w="5000" w:type="pct"/>
      <w:tblInd w:w="0" w:type="dxa"/>
      <w:tblLayout w:type="autofit"/>
      <w:tblCellMar>
        <w:top w:w="72" w:type="dxa"/>
        <w:left w:w="115" w:type="dxa"/>
        <w:bottom w:w="72" w:type="dxa"/>
        <w:right w:w="115" w:type="dxa"/>
      </w:tblCellMar>
    </w:tblPr>
    <w:tblGrid>
      <w:gridCol w:w="7861"/>
      <w:gridCol w:w="874"/>
    </w:tblGrid>
    <w:tr>
      <w:tblPrEx>
        <w:tblCellMar>
          <w:top w:w="72" w:type="dxa"/>
          <w:left w:w="115" w:type="dxa"/>
          <w:bottom w:w="72" w:type="dxa"/>
          <w:right w:w="115" w:type="dxa"/>
        </w:tblCellMar>
      </w:tblPrEx>
      <w:tc>
        <w:tcPr>
          <w:tcW w:w="4500" w:type="pct"/>
          <w:tcBorders>
            <w:top w:val="single" w:color="000000" w:themeColor="text1" w:sz="4" w:space="0"/>
          </w:tcBorders>
        </w:tcPr>
        <w:p>
          <w:pPr>
            <w:pStyle w:val="6"/>
            <w:jc w:val="right"/>
            <w:rPr>
              <w:b/>
            </w:rPr>
          </w:pPr>
          <w:r>
            <w:rPr>
              <w:b/>
            </w:rPr>
            <w:t xml:space="preserve">PEMERINTAH </w:t>
          </w:r>
          <w:r>
            <w:rPr>
              <w:b/>
              <w:lang w:val="id-ID"/>
            </w:rPr>
            <w:t>KABUPATEN MAMUJU</w:t>
          </w:r>
          <w:r>
            <w:rPr>
              <w:b/>
            </w:rPr>
            <w:t>-</w:t>
          </w:r>
          <w:r>
            <w:rPr>
              <w:b/>
              <w:lang w:val="id-ID"/>
            </w:rPr>
            <w:t>SEKRETARIAT DAERAH</w:t>
          </w:r>
          <w:r>
            <w:rPr>
              <w:b/>
            </w:rPr>
            <w:t xml:space="preserve"> </w:t>
          </w:r>
        </w:p>
      </w:tc>
      <w:tc>
        <w:tcPr>
          <w:tcW w:w="500" w:type="pct"/>
          <w:tcBorders>
            <w:top w:val="single" w:color="C0504D" w:themeColor="accent2" w:sz="4" w:space="0"/>
          </w:tcBorders>
          <w:shd w:val="clear" w:color="auto" w:fill="943734" w:themeFill="accent2" w:themeFillShade="BF"/>
        </w:tcPr>
        <w:p>
          <w:pPr>
            <w:pStyle w:val="7"/>
            <w:jc w:val="center"/>
            <w:rPr>
              <w:color w:val="FFFFFF" w:themeColor="background1"/>
              <w14:textFill>
                <w14:solidFill>
                  <w14:schemeClr w14:val="bg1"/>
                </w14:solidFill>
              </w14:textFill>
            </w:rPr>
          </w:pPr>
          <w:r>
            <w:fldChar w:fldCharType="begin"/>
          </w:r>
          <w:r>
            <w:instrText xml:space="preserve"> PAGE   \* MERGEFORMAT </w:instrText>
          </w:r>
          <w:r>
            <w:fldChar w:fldCharType="separate"/>
          </w:r>
          <w:r>
            <w:rPr>
              <w:color w:val="FFFFFF" w:themeColor="background1"/>
              <w14:textFill>
                <w14:solidFill>
                  <w14:schemeClr w14:val="bg1"/>
                </w14:solidFill>
              </w14:textFill>
            </w:rPr>
            <w:t>8</w:t>
          </w:r>
          <w:r>
            <w:rPr>
              <w:color w:val="FFFFFF" w:themeColor="background1"/>
              <w14:textFill>
                <w14:solidFill>
                  <w14:schemeClr w14:val="bg1"/>
                </w14:solidFill>
              </w14:textFill>
            </w:rPr>
            <w:fldChar w:fldCharType="end"/>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F03B8"/>
    <w:multiLevelType w:val="multilevel"/>
    <w:tmpl w:val="134F03B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850132B"/>
    <w:multiLevelType w:val="multilevel"/>
    <w:tmpl w:val="3850132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A42331B"/>
    <w:multiLevelType w:val="multilevel"/>
    <w:tmpl w:val="3A42331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E86A87"/>
    <w:multiLevelType w:val="multilevel"/>
    <w:tmpl w:val="46E86A87"/>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A7A0160"/>
    <w:multiLevelType w:val="multilevel"/>
    <w:tmpl w:val="4A7A0160"/>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C6B5C58"/>
    <w:multiLevelType w:val="multilevel"/>
    <w:tmpl w:val="4C6B5C5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438359D"/>
    <w:multiLevelType w:val="multilevel"/>
    <w:tmpl w:val="5438359D"/>
    <w:lvl w:ilvl="0" w:tentative="0">
      <w:start w:val="1"/>
      <w:numFmt w:val="bullet"/>
      <w:lvlText w:val=""/>
      <w:lvlJc w:val="left"/>
      <w:pPr>
        <w:ind w:left="1440" w:hanging="360"/>
      </w:pPr>
      <w:rPr>
        <w:rFonts w:hint="default" w:ascii="Symbol" w:hAnsi="Symbol"/>
        <w:color w:val="auto"/>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5D6B2E6F"/>
    <w:multiLevelType w:val="multilevel"/>
    <w:tmpl w:val="5D6B2E6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4E07E77"/>
    <w:multiLevelType w:val="multilevel"/>
    <w:tmpl w:val="74E07E77"/>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6"/>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C8D"/>
    <w:rsid w:val="000004D8"/>
    <w:rsid w:val="000019FC"/>
    <w:rsid w:val="00003605"/>
    <w:rsid w:val="000036CF"/>
    <w:rsid w:val="00005BA2"/>
    <w:rsid w:val="00012402"/>
    <w:rsid w:val="00012A8A"/>
    <w:rsid w:val="00013F43"/>
    <w:rsid w:val="000146A7"/>
    <w:rsid w:val="0002287B"/>
    <w:rsid w:val="00025A14"/>
    <w:rsid w:val="00026025"/>
    <w:rsid w:val="00026036"/>
    <w:rsid w:val="00026338"/>
    <w:rsid w:val="0002639B"/>
    <w:rsid w:val="00027BB0"/>
    <w:rsid w:val="00031DDD"/>
    <w:rsid w:val="000338AE"/>
    <w:rsid w:val="000375D4"/>
    <w:rsid w:val="000420FB"/>
    <w:rsid w:val="000432BD"/>
    <w:rsid w:val="00050CF5"/>
    <w:rsid w:val="000517BB"/>
    <w:rsid w:val="0005299B"/>
    <w:rsid w:val="00052B45"/>
    <w:rsid w:val="000534B8"/>
    <w:rsid w:val="00054B2F"/>
    <w:rsid w:val="00060FCA"/>
    <w:rsid w:val="0006114A"/>
    <w:rsid w:val="00062768"/>
    <w:rsid w:val="00062864"/>
    <w:rsid w:val="00064E3C"/>
    <w:rsid w:val="0007133A"/>
    <w:rsid w:val="00075740"/>
    <w:rsid w:val="00075BC8"/>
    <w:rsid w:val="00077423"/>
    <w:rsid w:val="00077FB5"/>
    <w:rsid w:val="0008210A"/>
    <w:rsid w:val="00083DEA"/>
    <w:rsid w:val="00091B28"/>
    <w:rsid w:val="00092366"/>
    <w:rsid w:val="00092587"/>
    <w:rsid w:val="000975DB"/>
    <w:rsid w:val="00097891"/>
    <w:rsid w:val="00097E9D"/>
    <w:rsid w:val="000A4118"/>
    <w:rsid w:val="000A411F"/>
    <w:rsid w:val="000A60CE"/>
    <w:rsid w:val="000B264E"/>
    <w:rsid w:val="000B2744"/>
    <w:rsid w:val="000B5819"/>
    <w:rsid w:val="000B6561"/>
    <w:rsid w:val="000B7489"/>
    <w:rsid w:val="000B7814"/>
    <w:rsid w:val="000B781E"/>
    <w:rsid w:val="000C22A2"/>
    <w:rsid w:val="000C2FED"/>
    <w:rsid w:val="000C4A75"/>
    <w:rsid w:val="000C53E2"/>
    <w:rsid w:val="000C5997"/>
    <w:rsid w:val="000C63E2"/>
    <w:rsid w:val="000C715D"/>
    <w:rsid w:val="000D0A67"/>
    <w:rsid w:val="000D383F"/>
    <w:rsid w:val="000D52EB"/>
    <w:rsid w:val="000E000C"/>
    <w:rsid w:val="000E047B"/>
    <w:rsid w:val="000E0653"/>
    <w:rsid w:val="000E1082"/>
    <w:rsid w:val="000E2F4D"/>
    <w:rsid w:val="000E64DD"/>
    <w:rsid w:val="000E7CC1"/>
    <w:rsid w:val="000F0C32"/>
    <w:rsid w:val="000F0FEF"/>
    <w:rsid w:val="000F5982"/>
    <w:rsid w:val="000F774F"/>
    <w:rsid w:val="001002F5"/>
    <w:rsid w:val="00105F93"/>
    <w:rsid w:val="00107206"/>
    <w:rsid w:val="00107EDC"/>
    <w:rsid w:val="001106A0"/>
    <w:rsid w:val="00110747"/>
    <w:rsid w:val="00112AEC"/>
    <w:rsid w:val="001154B1"/>
    <w:rsid w:val="0012406A"/>
    <w:rsid w:val="00127036"/>
    <w:rsid w:val="00133307"/>
    <w:rsid w:val="0013416B"/>
    <w:rsid w:val="001366AA"/>
    <w:rsid w:val="00136EED"/>
    <w:rsid w:val="0014149C"/>
    <w:rsid w:val="00145F0B"/>
    <w:rsid w:val="00145F90"/>
    <w:rsid w:val="001548EC"/>
    <w:rsid w:val="001563E8"/>
    <w:rsid w:val="001576EE"/>
    <w:rsid w:val="00161B97"/>
    <w:rsid w:val="001625AF"/>
    <w:rsid w:val="001647F0"/>
    <w:rsid w:val="00171244"/>
    <w:rsid w:val="001768EF"/>
    <w:rsid w:val="00183FBC"/>
    <w:rsid w:val="001847B9"/>
    <w:rsid w:val="00187AAB"/>
    <w:rsid w:val="00194250"/>
    <w:rsid w:val="001A08F5"/>
    <w:rsid w:val="001A0FE0"/>
    <w:rsid w:val="001A78C3"/>
    <w:rsid w:val="001A7D9A"/>
    <w:rsid w:val="001B061F"/>
    <w:rsid w:val="001B0D7A"/>
    <w:rsid w:val="001B3023"/>
    <w:rsid w:val="001B3E12"/>
    <w:rsid w:val="001B4361"/>
    <w:rsid w:val="001B4FF0"/>
    <w:rsid w:val="001B5353"/>
    <w:rsid w:val="001C009B"/>
    <w:rsid w:val="001C31CD"/>
    <w:rsid w:val="001C470B"/>
    <w:rsid w:val="001C643A"/>
    <w:rsid w:val="001D5A3C"/>
    <w:rsid w:val="001D6F29"/>
    <w:rsid w:val="001D797A"/>
    <w:rsid w:val="001E0A84"/>
    <w:rsid w:val="001E1662"/>
    <w:rsid w:val="001E38D2"/>
    <w:rsid w:val="001E4D29"/>
    <w:rsid w:val="001E5320"/>
    <w:rsid w:val="001E6EA9"/>
    <w:rsid w:val="001F1877"/>
    <w:rsid w:val="001F768F"/>
    <w:rsid w:val="00206D72"/>
    <w:rsid w:val="00211F93"/>
    <w:rsid w:val="0021232E"/>
    <w:rsid w:val="002160A1"/>
    <w:rsid w:val="0021716F"/>
    <w:rsid w:val="00222B06"/>
    <w:rsid w:val="00224C6D"/>
    <w:rsid w:val="00225C09"/>
    <w:rsid w:val="0022618B"/>
    <w:rsid w:val="00226998"/>
    <w:rsid w:val="00234789"/>
    <w:rsid w:val="00234A46"/>
    <w:rsid w:val="0024327D"/>
    <w:rsid w:val="002464D3"/>
    <w:rsid w:val="00252133"/>
    <w:rsid w:val="0025356F"/>
    <w:rsid w:val="0025620F"/>
    <w:rsid w:val="00260A49"/>
    <w:rsid w:val="00263854"/>
    <w:rsid w:val="00267E46"/>
    <w:rsid w:val="00270B25"/>
    <w:rsid w:val="00274084"/>
    <w:rsid w:val="00274273"/>
    <w:rsid w:val="0027507D"/>
    <w:rsid w:val="00275F53"/>
    <w:rsid w:val="00284C7D"/>
    <w:rsid w:val="00285101"/>
    <w:rsid w:val="00285308"/>
    <w:rsid w:val="0028589C"/>
    <w:rsid w:val="00285CAE"/>
    <w:rsid w:val="002868FC"/>
    <w:rsid w:val="002877AC"/>
    <w:rsid w:val="002904C0"/>
    <w:rsid w:val="00291A62"/>
    <w:rsid w:val="00292632"/>
    <w:rsid w:val="00292E23"/>
    <w:rsid w:val="00293BD4"/>
    <w:rsid w:val="0029599F"/>
    <w:rsid w:val="002A2EE6"/>
    <w:rsid w:val="002A3215"/>
    <w:rsid w:val="002A364F"/>
    <w:rsid w:val="002A4AFF"/>
    <w:rsid w:val="002A4B39"/>
    <w:rsid w:val="002A4DC2"/>
    <w:rsid w:val="002B02D8"/>
    <w:rsid w:val="002B2455"/>
    <w:rsid w:val="002B37B6"/>
    <w:rsid w:val="002B6D82"/>
    <w:rsid w:val="002B73BA"/>
    <w:rsid w:val="002C027E"/>
    <w:rsid w:val="002D34F5"/>
    <w:rsid w:val="002D40C0"/>
    <w:rsid w:val="002D6151"/>
    <w:rsid w:val="002D728B"/>
    <w:rsid w:val="002E2902"/>
    <w:rsid w:val="002E5DF2"/>
    <w:rsid w:val="002E60C1"/>
    <w:rsid w:val="002E7D10"/>
    <w:rsid w:val="002F0622"/>
    <w:rsid w:val="002F2645"/>
    <w:rsid w:val="002F5075"/>
    <w:rsid w:val="00301825"/>
    <w:rsid w:val="00301EED"/>
    <w:rsid w:val="003023E9"/>
    <w:rsid w:val="00305E3C"/>
    <w:rsid w:val="0030683F"/>
    <w:rsid w:val="00307922"/>
    <w:rsid w:val="00312ED3"/>
    <w:rsid w:val="003175E5"/>
    <w:rsid w:val="00321781"/>
    <w:rsid w:val="003230EA"/>
    <w:rsid w:val="00323A06"/>
    <w:rsid w:val="00324621"/>
    <w:rsid w:val="003271A8"/>
    <w:rsid w:val="00330509"/>
    <w:rsid w:val="00331A55"/>
    <w:rsid w:val="0033301A"/>
    <w:rsid w:val="0033795B"/>
    <w:rsid w:val="003401DF"/>
    <w:rsid w:val="003420E5"/>
    <w:rsid w:val="0034235A"/>
    <w:rsid w:val="00342514"/>
    <w:rsid w:val="003428C4"/>
    <w:rsid w:val="0034354F"/>
    <w:rsid w:val="0034632B"/>
    <w:rsid w:val="003502A0"/>
    <w:rsid w:val="00356434"/>
    <w:rsid w:val="003618B6"/>
    <w:rsid w:val="003625DB"/>
    <w:rsid w:val="003658F3"/>
    <w:rsid w:val="00367C7F"/>
    <w:rsid w:val="003738E3"/>
    <w:rsid w:val="00373C6E"/>
    <w:rsid w:val="00374C4E"/>
    <w:rsid w:val="00375756"/>
    <w:rsid w:val="0037708F"/>
    <w:rsid w:val="00385EE5"/>
    <w:rsid w:val="00393313"/>
    <w:rsid w:val="00394424"/>
    <w:rsid w:val="00395ED5"/>
    <w:rsid w:val="003A223B"/>
    <w:rsid w:val="003A2AEF"/>
    <w:rsid w:val="003B02A7"/>
    <w:rsid w:val="003B3F4F"/>
    <w:rsid w:val="003B572A"/>
    <w:rsid w:val="003B60CD"/>
    <w:rsid w:val="003C0E14"/>
    <w:rsid w:val="003C4C94"/>
    <w:rsid w:val="003C624C"/>
    <w:rsid w:val="003D0BDC"/>
    <w:rsid w:val="003D1209"/>
    <w:rsid w:val="003E08D2"/>
    <w:rsid w:val="003E6FF5"/>
    <w:rsid w:val="003F01F6"/>
    <w:rsid w:val="003F189D"/>
    <w:rsid w:val="003F2792"/>
    <w:rsid w:val="003F4002"/>
    <w:rsid w:val="003F46E3"/>
    <w:rsid w:val="003F4D4F"/>
    <w:rsid w:val="003F5EAA"/>
    <w:rsid w:val="003F69B2"/>
    <w:rsid w:val="00400179"/>
    <w:rsid w:val="004010A6"/>
    <w:rsid w:val="00405ECA"/>
    <w:rsid w:val="00406E55"/>
    <w:rsid w:val="004103B1"/>
    <w:rsid w:val="00411216"/>
    <w:rsid w:val="00412B37"/>
    <w:rsid w:val="0041321D"/>
    <w:rsid w:val="004161D9"/>
    <w:rsid w:val="00420BAD"/>
    <w:rsid w:val="004221A5"/>
    <w:rsid w:val="00424491"/>
    <w:rsid w:val="004271F8"/>
    <w:rsid w:val="0043403D"/>
    <w:rsid w:val="0043481E"/>
    <w:rsid w:val="00441CE1"/>
    <w:rsid w:val="0044440D"/>
    <w:rsid w:val="00450E52"/>
    <w:rsid w:val="00452691"/>
    <w:rsid w:val="0046603E"/>
    <w:rsid w:val="0046634F"/>
    <w:rsid w:val="004670D4"/>
    <w:rsid w:val="00467FCB"/>
    <w:rsid w:val="00472D4B"/>
    <w:rsid w:val="004731F4"/>
    <w:rsid w:val="004746BC"/>
    <w:rsid w:val="00475C7F"/>
    <w:rsid w:val="00475E0C"/>
    <w:rsid w:val="00476D16"/>
    <w:rsid w:val="00477D5C"/>
    <w:rsid w:val="00477FE1"/>
    <w:rsid w:val="0048135B"/>
    <w:rsid w:val="00485997"/>
    <w:rsid w:val="004917DB"/>
    <w:rsid w:val="004919C3"/>
    <w:rsid w:val="00493A5D"/>
    <w:rsid w:val="00494330"/>
    <w:rsid w:val="004959F2"/>
    <w:rsid w:val="00495A98"/>
    <w:rsid w:val="004964EC"/>
    <w:rsid w:val="00496B97"/>
    <w:rsid w:val="00496E3B"/>
    <w:rsid w:val="00497033"/>
    <w:rsid w:val="004A2C74"/>
    <w:rsid w:val="004A3C8D"/>
    <w:rsid w:val="004A7111"/>
    <w:rsid w:val="004B0ADB"/>
    <w:rsid w:val="004B155D"/>
    <w:rsid w:val="004B2CB2"/>
    <w:rsid w:val="004B40E6"/>
    <w:rsid w:val="004C1353"/>
    <w:rsid w:val="004C6FD5"/>
    <w:rsid w:val="004D1934"/>
    <w:rsid w:val="004D1C31"/>
    <w:rsid w:val="004D2973"/>
    <w:rsid w:val="004D356F"/>
    <w:rsid w:val="004D42FF"/>
    <w:rsid w:val="004D726F"/>
    <w:rsid w:val="004E3E29"/>
    <w:rsid w:val="004E425E"/>
    <w:rsid w:val="004E4D31"/>
    <w:rsid w:val="004E6B17"/>
    <w:rsid w:val="004F0A70"/>
    <w:rsid w:val="004F15B0"/>
    <w:rsid w:val="004F6289"/>
    <w:rsid w:val="00502F15"/>
    <w:rsid w:val="00505E55"/>
    <w:rsid w:val="0050697C"/>
    <w:rsid w:val="005076EE"/>
    <w:rsid w:val="00510243"/>
    <w:rsid w:val="00516367"/>
    <w:rsid w:val="005232CC"/>
    <w:rsid w:val="0052651D"/>
    <w:rsid w:val="005268F9"/>
    <w:rsid w:val="00531842"/>
    <w:rsid w:val="00531E4A"/>
    <w:rsid w:val="00533671"/>
    <w:rsid w:val="0053492B"/>
    <w:rsid w:val="005349BB"/>
    <w:rsid w:val="00541005"/>
    <w:rsid w:val="0054128B"/>
    <w:rsid w:val="00541B73"/>
    <w:rsid w:val="0054235E"/>
    <w:rsid w:val="005432EF"/>
    <w:rsid w:val="0054610D"/>
    <w:rsid w:val="00550AE0"/>
    <w:rsid w:val="00550F45"/>
    <w:rsid w:val="00553534"/>
    <w:rsid w:val="005535DD"/>
    <w:rsid w:val="00553DA4"/>
    <w:rsid w:val="005541A2"/>
    <w:rsid w:val="00554DAE"/>
    <w:rsid w:val="00556FFB"/>
    <w:rsid w:val="00560D57"/>
    <w:rsid w:val="00561BDF"/>
    <w:rsid w:val="005627EA"/>
    <w:rsid w:val="00565659"/>
    <w:rsid w:val="0056624F"/>
    <w:rsid w:val="00570483"/>
    <w:rsid w:val="005742A6"/>
    <w:rsid w:val="00574A92"/>
    <w:rsid w:val="00582CA5"/>
    <w:rsid w:val="00585C24"/>
    <w:rsid w:val="0058743C"/>
    <w:rsid w:val="00590D72"/>
    <w:rsid w:val="005A18BE"/>
    <w:rsid w:val="005A685C"/>
    <w:rsid w:val="005B1C42"/>
    <w:rsid w:val="005B22AF"/>
    <w:rsid w:val="005B2683"/>
    <w:rsid w:val="005B5A94"/>
    <w:rsid w:val="005B63BD"/>
    <w:rsid w:val="005B7F4A"/>
    <w:rsid w:val="005C48CD"/>
    <w:rsid w:val="005C6505"/>
    <w:rsid w:val="005D4D29"/>
    <w:rsid w:val="005E0383"/>
    <w:rsid w:val="005E2B05"/>
    <w:rsid w:val="005E6320"/>
    <w:rsid w:val="005E76A0"/>
    <w:rsid w:val="005F16B3"/>
    <w:rsid w:val="005F3F39"/>
    <w:rsid w:val="005F41A6"/>
    <w:rsid w:val="005F5D3F"/>
    <w:rsid w:val="005F6039"/>
    <w:rsid w:val="005F7C3D"/>
    <w:rsid w:val="005F7D48"/>
    <w:rsid w:val="006014FC"/>
    <w:rsid w:val="00602B91"/>
    <w:rsid w:val="00603799"/>
    <w:rsid w:val="00603978"/>
    <w:rsid w:val="0060422B"/>
    <w:rsid w:val="006070F5"/>
    <w:rsid w:val="00610FFC"/>
    <w:rsid w:val="00611AA0"/>
    <w:rsid w:val="006120C5"/>
    <w:rsid w:val="00612332"/>
    <w:rsid w:val="006138A4"/>
    <w:rsid w:val="00615D56"/>
    <w:rsid w:val="00616841"/>
    <w:rsid w:val="006215D2"/>
    <w:rsid w:val="00626927"/>
    <w:rsid w:val="0063101F"/>
    <w:rsid w:val="00631B32"/>
    <w:rsid w:val="00633355"/>
    <w:rsid w:val="00635448"/>
    <w:rsid w:val="00640166"/>
    <w:rsid w:val="00644774"/>
    <w:rsid w:val="00644CA0"/>
    <w:rsid w:val="00644E74"/>
    <w:rsid w:val="00650ACD"/>
    <w:rsid w:val="00652B3F"/>
    <w:rsid w:val="0065414E"/>
    <w:rsid w:val="00657FE6"/>
    <w:rsid w:val="0066003B"/>
    <w:rsid w:val="006626EC"/>
    <w:rsid w:val="0066478B"/>
    <w:rsid w:val="00665988"/>
    <w:rsid w:val="0066699C"/>
    <w:rsid w:val="006670D8"/>
    <w:rsid w:val="00667337"/>
    <w:rsid w:val="00667644"/>
    <w:rsid w:val="00667F4A"/>
    <w:rsid w:val="00667FF5"/>
    <w:rsid w:val="00670D82"/>
    <w:rsid w:val="00675CB7"/>
    <w:rsid w:val="00676A75"/>
    <w:rsid w:val="006857AE"/>
    <w:rsid w:val="00685C0E"/>
    <w:rsid w:val="00685D2F"/>
    <w:rsid w:val="00691EDA"/>
    <w:rsid w:val="00692653"/>
    <w:rsid w:val="00694973"/>
    <w:rsid w:val="006A37C5"/>
    <w:rsid w:val="006A4288"/>
    <w:rsid w:val="006A6624"/>
    <w:rsid w:val="006A742F"/>
    <w:rsid w:val="006B10D2"/>
    <w:rsid w:val="006B50B3"/>
    <w:rsid w:val="006B5D9B"/>
    <w:rsid w:val="006C0018"/>
    <w:rsid w:val="006C3754"/>
    <w:rsid w:val="006D5906"/>
    <w:rsid w:val="006D5E54"/>
    <w:rsid w:val="006E119F"/>
    <w:rsid w:val="006E3C61"/>
    <w:rsid w:val="006E432E"/>
    <w:rsid w:val="006F0056"/>
    <w:rsid w:val="006F38E2"/>
    <w:rsid w:val="006F5086"/>
    <w:rsid w:val="00700523"/>
    <w:rsid w:val="00700692"/>
    <w:rsid w:val="007027E3"/>
    <w:rsid w:val="0070455A"/>
    <w:rsid w:val="00704867"/>
    <w:rsid w:val="00705546"/>
    <w:rsid w:val="0070568D"/>
    <w:rsid w:val="00706812"/>
    <w:rsid w:val="0070730E"/>
    <w:rsid w:val="007129D4"/>
    <w:rsid w:val="007137C8"/>
    <w:rsid w:val="007137D4"/>
    <w:rsid w:val="00715FC3"/>
    <w:rsid w:val="00722187"/>
    <w:rsid w:val="0072673F"/>
    <w:rsid w:val="0073089A"/>
    <w:rsid w:val="007314D1"/>
    <w:rsid w:val="00736260"/>
    <w:rsid w:val="007368F7"/>
    <w:rsid w:val="007404C1"/>
    <w:rsid w:val="00741F13"/>
    <w:rsid w:val="007440FA"/>
    <w:rsid w:val="00745470"/>
    <w:rsid w:val="00747179"/>
    <w:rsid w:val="00752273"/>
    <w:rsid w:val="00752AED"/>
    <w:rsid w:val="00762176"/>
    <w:rsid w:val="00764567"/>
    <w:rsid w:val="007666C9"/>
    <w:rsid w:val="00766B6C"/>
    <w:rsid w:val="00771CCD"/>
    <w:rsid w:val="007823F3"/>
    <w:rsid w:val="00785A12"/>
    <w:rsid w:val="0079167A"/>
    <w:rsid w:val="0079259C"/>
    <w:rsid w:val="00794440"/>
    <w:rsid w:val="00794A95"/>
    <w:rsid w:val="0079625B"/>
    <w:rsid w:val="00797CF1"/>
    <w:rsid w:val="007A0CFF"/>
    <w:rsid w:val="007A40E0"/>
    <w:rsid w:val="007B1817"/>
    <w:rsid w:val="007B2D0B"/>
    <w:rsid w:val="007B64C4"/>
    <w:rsid w:val="007B66AD"/>
    <w:rsid w:val="007B69C7"/>
    <w:rsid w:val="007C1588"/>
    <w:rsid w:val="007C3048"/>
    <w:rsid w:val="007D0C9D"/>
    <w:rsid w:val="007D1B9A"/>
    <w:rsid w:val="007D71BE"/>
    <w:rsid w:val="007E2C8B"/>
    <w:rsid w:val="007E309A"/>
    <w:rsid w:val="007E39F2"/>
    <w:rsid w:val="007E3AAE"/>
    <w:rsid w:val="007E5559"/>
    <w:rsid w:val="007F055B"/>
    <w:rsid w:val="007F6B87"/>
    <w:rsid w:val="0080002B"/>
    <w:rsid w:val="00800593"/>
    <w:rsid w:val="008032D4"/>
    <w:rsid w:val="00805B65"/>
    <w:rsid w:val="0081251D"/>
    <w:rsid w:val="0082113B"/>
    <w:rsid w:val="00821165"/>
    <w:rsid w:val="00821220"/>
    <w:rsid w:val="008231C1"/>
    <w:rsid w:val="008233D7"/>
    <w:rsid w:val="0082405B"/>
    <w:rsid w:val="0082579C"/>
    <w:rsid w:val="008264E7"/>
    <w:rsid w:val="008278A8"/>
    <w:rsid w:val="00827BF1"/>
    <w:rsid w:val="00831B61"/>
    <w:rsid w:val="008324C3"/>
    <w:rsid w:val="00833C3D"/>
    <w:rsid w:val="00834354"/>
    <w:rsid w:val="008343B7"/>
    <w:rsid w:val="00844386"/>
    <w:rsid w:val="00844C2B"/>
    <w:rsid w:val="008460DA"/>
    <w:rsid w:val="00846C68"/>
    <w:rsid w:val="00851E89"/>
    <w:rsid w:val="00854497"/>
    <w:rsid w:val="00855093"/>
    <w:rsid w:val="00855095"/>
    <w:rsid w:val="0085748E"/>
    <w:rsid w:val="0086561F"/>
    <w:rsid w:val="00874C44"/>
    <w:rsid w:val="00875DE7"/>
    <w:rsid w:val="008818BD"/>
    <w:rsid w:val="0088201C"/>
    <w:rsid w:val="0088305E"/>
    <w:rsid w:val="008833AB"/>
    <w:rsid w:val="00884BC8"/>
    <w:rsid w:val="00891C5F"/>
    <w:rsid w:val="00892B7D"/>
    <w:rsid w:val="00892C73"/>
    <w:rsid w:val="00893F71"/>
    <w:rsid w:val="00894713"/>
    <w:rsid w:val="00894914"/>
    <w:rsid w:val="00896B8F"/>
    <w:rsid w:val="008972EC"/>
    <w:rsid w:val="008A373B"/>
    <w:rsid w:val="008A439E"/>
    <w:rsid w:val="008A5655"/>
    <w:rsid w:val="008B0300"/>
    <w:rsid w:val="008B089F"/>
    <w:rsid w:val="008B0DDE"/>
    <w:rsid w:val="008B1210"/>
    <w:rsid w:val="008B76E0"/>
    <w:rsid w:val="008C14F6"/>
    <w:rsid w:val="008C1BC9"/>
    <w:rsid w:val="008D170F"/>
    <w:rsid w:val="008D37D8"/>
    <w:rsid w:val="008D70CF"/>
    <w:rsid w:val="008E030A"/>
    <w:rsid w:val="008E1722"/>
    <w:rsid w:val="008E20C9"/>
    <w:rsid w:val="008E658C"/>
    <w:rsid w:val="008F3F9E"/>
    <w:rsid w:val="008F7C57"/>
    <w:rsid w:val="009031BD"/>
    <w:rsid w:val="009034BC"/>
    <w:rsid w:val="00903F77"/>
    <w:rsid w:val="0090411D"/>
    <w:rsid w:val="0091328A"/>
    <w:rsid w:val="00914734"/>
    <w:rsid w:val="009149A8"/>
    <w:rsid w:val="0091688C"/>
    <w:rsid w:val="00921987"/>
    <w:rsid w:val="00922D05"/>
    <w:rsid w:val="00923781"/>
    <w:rsid w:val="00926AC3"/>
    <w:rsid w:val="00926E9C"/>
    <w:rsid w:val="00930663"/>
    <w:rsid w:val="009330A6"/>
    <w:rsid w:val="0093335C"/>
    <w:rsid w:val="00933426"/>
    <w:rsid w:val="009335A7"/>
    <w:rsid w:val="00933A9B"/>
    <w:rsid w:val="00946AD1"/>
    <w:rsid w:val="00952AF3"/>
    <w:rsid w:val="00952CBD"/>
    <w:rsid w:val="00953BD1"/>
    <w:rsid w:val="0095418B"/>
    <w:rsid w:val="00955CAE"/>
    <w:rsid w:val="00965C10"/>
    <w:rsid w:val="0096609B"/>
    <w:rsid w:val="00966863"/>
    <w:rsid w:val="009732AD"/>
    <w:rsid w:val="00977D27"/>
    <w:rsid w:val="00980F81"/>
    <w:rsid w:val="00981E61"/>
    <w:rsid w:val="009879A5"/>
    <w:rsid w:val="009900F9"/>
    <w:rsid w:val="009919EE"/>
    <w:rsid w:val="009922B4"/>
    <w:rsid w:val="0099342B"/>
    <w:rsid w:val="00993C0E"/>
    <w:rsid w:val="00994205"/>
    <w:rsid w:val="00996DB5"/>
    <w:rsid w:val="009A0089"/>
    <w:rsid w:val="009A466C"/>
    <w:rsid w:val="009A4B5E"/>
    <w:rsid w:val="009A4C29"/>
    <w:rsid w:val="009A4DC2"/>
    <w:rsid w:val="009A6395"/>
    <w:rsid w:val="009A65F0"/>
    <w:rsid w:val="009B328F"/>
    <w:rsid w:val="009B7172"/>
    <w:rsid w:val="009B71F2"/>
    <w:rsid w:val="009C0BE2"/>
    <w:rsid w:val="009C2AF9"/>
    <w:rsid w:val="009C2E0A"/>
    <w:rsid w:val="009C4C90"/>
    <w:rsid w:val="009C66AE"/>
    <w:rsid w:val="009D51AB"/>
    <w:rsid w:val="009D71B6"/>
    <w:rsid w:val="009E3D72"/>
    <w:rsid w:val="009F00C9"/>
    <w:rsid w:val="009F0371"/>
    <w:rsid w:val="009F1B38"/>
    <w:rsid w:val="009F229C"/>
    <w:rsid w:val="009F2C31"/>
    <w:rsid w:val="009F5AA1"/>
    <w:rsid w:val="009F6BD1"/>
    <w:rsid w:val="00A01208"/>
    <w:rsid w:val="00A02F3F"/>
    <w:rsid w:val="00A06312"/>
    <w:rsid w:val="00A10DBE"/>
    <w:rsid w:val="00A12A29"/>
    <w:rsid w:val="00A12BEE"/>
    <w:rsid w:val="00A154EF"/>
    <w:rsid w:val="00A17F7E"/>
    <w:rsid w:val="00A21F2D"/>
    <w:rsid w:val="00A25457"/>
    <w:rsid w:val="00A25742"/>
    <w:rsid w:val="00A300F7"/>
    <w:rsid w:val="00A30D2F"/>
    <w:rsid w:val="00A30DD0"/>
    <w:rsid w:val="00A30F47"/>
    <w:rsid w:val="00A31D3A"/>
    <w:rsid w:val="00A33757"/>
    <w:rsid w:val="00A33C3A"/>
    <w:rsid w:val="00A36A4D"/>
    <w:rsid w:val="00A413F2"/>
    <w:rsid w:val="00A42995"/>
    <w:rsid w:val="00A46050"/>
    <w:rsid w:val="00A46C3D"/>
    <w:rsid w:val="00A50A3F"/>
    <w:rsid w:val="00A51D5B"/>
    <w:rsid w:val="00A51DBE"/>
    <w:rsid w:val="00A52BC6"/>
    <w:rsid w:val="00A534D5"/>
    <w:rsid w:val="00A56AA2"/>
    <w:rsid w:val="00A610D3"/>
    <w:rsid w:val="00A61761"/>
    <w:rsid w:val="00A617F3"/>
    <w:rsid w:val="00A61FBC"/>
    <w:rsid w:val="00A623EC"/>
    <w:rsid w:val="00A63467"/>
    <w:rsid w:val="00A64679"/>
    <w:rsid w:val="00A70172"/>
    <w:rsid w:val="00A715F5"/>
    <w:rsid w:val="00A72472"/>
    <w:rsid w:val="00A76CB6"/>
    <w:rsid w:val="00A8303B"/>
    <w:rsid w:val="00A83FEB"/>
    <w:rsid w:val="00A8629F"/>
    <w:rsid w:val="00A90224"/>
    <w:rsid w:val="00A91906"/>
    <w:rsid w:val="00AA32AA"/>
    <w:rsid w:val="00AA4EC4"/>
    <w:rsid w:val="00AB2F89"/>
    <w:rsid w:val="00AB4F18"/>
    <w:rsid w:val="00AC1D78"/>
    <w:rsid w:val="00AC630B"/>
    <w:rsid w:val="00AC7A59"/>
    <w:rsid w:val="00AC7CD8"/>
    <w:rsid w:val="00AD34F7"/>
    <w:rsid w:val="00AD425A"/>
    <w:rsid w:val="00AD6D27"/>
    <w:rsid w:val="00AD783F"/>
    <w:rsid w:val="00AE3E62"/>
    <w:rsid w:val="00AE43E8"/>
    <w:rsid w:val="00AE4577"/>
    <w:rsid w:val="00AE6B3F"/>
    <w:rsid w:val="00B02D91"/>
    <w:rsid w:val="00B03AB3"/>
    <w:rsid w:val="00B054FE"/>
    <w:rsid w:val="00B067D5"/>
    <w:rsid w:val="00B125E6"/>
    <w:rsid w:val="00B1433D"/>
    <w:rsid w:val="00B14835"/>
    <w:rsid w:val="00B21063"/>
    <w:rsid w:val="00B24A91"/>
    <w:rsid w:val="00B26DB4"/>
    <w:rsid w:val="00B27DBE"/>
    <w:rsid w:val="00B302B2"/>
    <w:rsid w:val="00B30D8D"/>
    <w:rsid w:val="00B315E3"/>
    <w:rsid w:val="00B33912"/>
    <w:rsid w:val="00B33938"/>
    <w:rsid w:val="00B350FF"/>
    <w:rsid w:val="00B35A07"/>
    <w:rsid w:val="00B36235"/>
    <w:rsid w:val="00B37FD4"/>
    <w:rsid w:val="00B421E6"/>
    <w:rsid w:val="00B43ED3"/>
    <w:rsid w:val="00B442B0"/>
    <w:rsid w:val="00B5015A"/>
    <w:rsid w:val="00B52E4F"/>
    <w:rsid w:val="00B56F36"/>
    <w:rsid w:val="00B60E4D"/>
    <w:rsid w:val="00B649A1"/>
    <w:rsid w:val="00B653AF"/>
    <w:rsid w:val="00B66C12"/>
    <w:rsid w:val="00B674BB"/>
    <w:rsid w:val="00B67EF5"/>
    <w:rsid w:val="00B732DD"/>
    <w:rsid w:val="00B74A29"/>
    <w:rsid w:val="00B778EE"/>
    <w:rsid w:val="00B77C8F"/>
    <w:rsid w:val="00B818E3"/>
    <w:rsid w:val="00B8417E"/>
    <w:rsid w:val="00B84942"/>
    <w:rsid w:val="00B854DF"/>
    <w:rsid w:val="00B85650"/>
    <w:rsid w:val="00B86E97"/>
    <w:rsid w:val="00B90F85"/>
    <w:rsid w:val="00B92694"/>
    <w:rsid w:val="00B937BC"/>
    <w:rsid w:val="00B958E6"/>
    <w:rsid w:val="00BA1C0D"/>
    <w:rsid w:val="00BA3DC5"/>
    <w:rsid w:val="00BA5064"/>
    <w:rsid w:val="00BA5A76"/>
    <w:rsid w:val="00BA5BB7"/>
    <w:rsid w:val="00BA63DB"/>
    <w:rsid w:val="00BA6544"/>
    <w:rsid w:val="00BA65BA"/>
    <w:rsid w:val="00BA70A5"/>
    <w:rsid w:val="00BA72B7"/>
    <w:rsid w:val="00BB1128"/>
    <w:rsid w:val="00BB2402"/>
    <w:rsid w:val="00BB704A"/>
    <w:rsid w:val="00BC0612"/>
    <w:rsid w:val="00BC1984"/>
    <w:rsid w:val="00BC3D6C"/>
    <w:rsid w:val="00BC7160"/>
    <w:rsid w:val="00BD7B36"/>
    <w:rsid w:val="00BD7D82"/>
    <w:rsid w:val="00BE436F"/>
    <w:rsid w:val="00BE60B5"/>
    <w:rsid w:val="00BE7574"/>
    <w:rsid w:val="00BF00F0"/>
    <w:rsid w:val="00BF0EDD"/>
    <w:rsid w:val="00BF3DAE"/>
    <w:rsid w:val="00BF5EE6"/>
    <w:rsid w:val="00BF6E27"/>
    <w:rsid w:val="00C049BA"/>
    <w:rsid w:val="00C1713A"/>
    <w:rsid w:val="00C1725A"/>
    <w:rsid w:val="00C211D7"/>
    <w:rsid w:val="00C309D5"/>
    <w:rsid w:val="00C316D3"/>
    <w:rsid w:val="00C410D7"/>
    <w:rsid w:val="00C410DA"/>
    <w:rsid w:val="00C4325F"/>
    <w:rsid w:val="00C50CCD"/>
    <w:rsid w:val="00C51D2D"/>
    <w:rsid w:val="00C526DF"/>
    <w:rsid w:val="00C5384B"/>
    <w:rsid w:val="00C53B31"/>
    <w:rsid w:val="00C54027"/>
    <w:rsid w:val="00C54857"/>
    <w:rsid w:val="00C55F32"/>
    <w:rsid w:val="00C560EB"/>
    <w:rsid w:val="00C56455"/>
    <w:rsid w:val="00C575A3"/>
    <w:rsid w:val="00C62306"/>
    <w:rsid w:val="00C63D23"/>
    <w:rsid w:val="00C6766F"/>
    <w:rsid w:val="00C67EAD"/>
    <w:rsid w:val="00C70B1A"/>
    <w:rsid w:val="00C73371"/>
    <w:rsid w:val="00C762F6"/>
    <w:rsid w:val="00C82459"/>
    <w:rsid w:val="00C857A4"/>
    <w:rsid w:val="00C918B0"/>
    <w:rsid w:val="00C922B3"/>
    <w:rsid w:val="00CA1D5D"/>
    <w:rsid w:val="00CA3A28"/>
    <w:rsid w:val="00CA74EE"/>
    <w:rsid w:val="00CB17D3"/>
    <w:rsid w:val="00CB31C9"/>
    <w:rsid w:val="00CB414E"/>
    <w:rsid w:val="00CC0D70"/>
    <w:rsid w:val="00CC0FC7"/>
    <w:rsid w:val="00CC1E3B"/>
    <w:rsid w:val="00CC4217"/>
    <w:rsid w:val="00CD0915"/>
    <w:rsid w:val="00CD173E"/>
    <w:rsid w:val="00CD2574"/>
    <w:rsid w:val="00CD3281"/>
    <w:rsid w:val="00CD78C9"/>
    <w:rsid w:val="00CE0E2C"/>
    <w:rsid w:val="00CE2733"/>
    <w:rsid w:val="00CF14E0"/>
    <w:rsid w:val="00CF3DAC"/>
    <w:rsid w:val="00CF5BB8"/>
    <w:rsid w:val="00CF6F91"/>
    <w:rsid w:val="00D008A7"/>
    <w:rsid w:val="00D015AD"/>
    <w:rsid w:val="00D01AB2"/>
    <w:rsid w:val="00D02309"/>
    <w:rsid w:val="00D032EA"/>
    <w:rsid w:val="00D04245"/>
    <w:rsid w:val="00D04431"/>
    <w:rsid w:val="00D06FFA"/>
    <w:rsid w:val="00D134FC"/>
    <w:rsid w:val="00D145F0"/>
    <w:rsid w:val="00D168DE"/>
    <w:rsid w:val="00D21846"/>
    <w:rsid w:val="00D22ED2"/>
    <w:rsid w:val="00D24353"/>
    <w:rsid w:val="00D25A02"/>
    <w:rsid w:val="00D25AE7"/>
    <w:rsid w:val="00D3197B"/>
    <w:rsid w:val="00D3371B"/>
    <w:rsid w:val="00D36AFE"/>
    <w:rsid w:val="00D37589"/>
    <w:rsid w:val="00D43092"/>
    <w:rsid w:val="00D4353F"/>
    <w:rsid w:val="00D457A0"/>
    <w:rsid w:val="00D46FFA"/>
    <w:rsid w:val="00D53D2C"/>
    <w:rsid w:val="00D558B4"/>
    <w:rsid w:val="00D5668E"/>
    <w:rsid w:val="00D575DB"/>
    <w:rsid w:val="00D640AC"/>
    <w:rsid w:val="00D66B68"/>
    <w:rsid w:val="00D70D29"/>
    <w:rsid w:val="00D711A4"/>
    <w:rsid w:val="00D74457"/>
    <w:rsid w:val="00D775A8"/>
    <w:rsid w:val="00D812CD"/>
    <w:rsid w:val="00D81D8C"/>
    <w:rsid w:val="00D83ED2"/>
    <w:rsid w:val="00D917A3"/>
    <w:rsid w:val="00D9270A"/>
    <w:rsid w:val="00D929AB"/>
    <w:rsid w:val="00D95A7D"/>
    <w:rsid w:val="00DA1528"/>
    <w:rsid w:val="00DA29F0"/>
    <w:rsid w:val="00DA2AF0"/>
    <w:rsid w:val="00DA2DE2"/>
    <w:rsid w:val="00DA3C05"/>
    <w:rsid w:val="00DA4B05"/>
    <w:rsid w:val="00DA5222"/>
    <w:rsid w:val="00DA7B11"/>
    <w:rsid w:val="00DA7EB1"/>
    <w:rsid w:val="00DB0286"/>
    <w:rsid w:val="00DB445D"/>
    <w:rsid w:val="00DB72AD"/>
    <w:rsid w:val="00DB7BDD"/>
    <w:rsid w:val="00DC0103"/>
    <w:rsid w:val="00DC3799"/>
    <w:rsid w:val="00DC3F21"/>
    <w:rsid w:val="00DD059E"/>
    <w:rsid w:val="00DD2853"/>
    <w:rsid w:val="00DD33E1"/>
    <w:rsid w:val="00DD35EC"/>
    <w:rsid w:val="00DD6842"/>
    <w:rsid w:val="00DE134F"/>
    <w:rsid w:val="00DE2EBA"/>
    <w:rsid w:val="00DE4A2E"/>
    <w:rsid w:val="00DE5273"/>
    <w:rsid w:val="00DE6512"/>
    <w:rsid w:val="00DE7B8D"/>
    <w:rsid w:val="00E00DFC"/>
    <w:rsid w:val="00E016FF"/>
    <w:rsid w:val="00E0277E"/>
    <w:rsid w:val="00E02967"/>
    <w:rsid w:val="00E03DCF"/>
    <w:rsid w:val="00E03FB3"/>
    <w:rsid w:val="00E04B33"/>
    <w:rsid w:val="00E077A1"/>
    <w:rsid w:val="00E124F7"/>
    <w:rsid w:val="00E13836"/>
    <w:rsid w:val="00E16884"/>
    <w:rsid w:val="00E200B9"/>
    <w:rsid w:val="00E23597"/>
    <w:rsid w:val="00E245A7"/>
    <w:rsid w:val="00E252AE"/>
    <w:rsid w:val="00E25357"/>
    <w:rsid w:val="00E2771A"/>
    <w:rsid w:val="00E3142A"/>
    <w:rsid w:val="00E34BA1"/>
    <w:rsid w:val="00E34CB2"/>
    <w:rsid w:val="00E35313"/>
    <w:rsid w:val="00E36A2B"/>
    <w:rsid w:val="00E41278"/>
    <w:rsid w:val="00E45E8E"/>
    <w:rsid w:val="00E462B1"/>
    <w:rsid w:val="00E563B0"/>
    <w:rsid w:val="00E57CD4"/>
    <w:rsid w:val="00E612BC"/>
    <w:rsid w:val="00E63127"/>
    <w:rsid w:val="00E65C80"/>
    <w:rsid w:val="00E6628A"/>
    <w:rsid w:val="00E71A31"/>
    <w:rsid w:val="00E81751"/>
    <w:rsid w:val="00E817A0"/>
    <w:rsid w:val="00E81D19"/>
    <w:rsid w:val="00E8256C"/>
    <w:rsid w:val="00E829DE"/>
    <w:rsid w:val="00E8344A"/>
    <w:rsid w:val="00E83D8F"/>
    <w:rsid w:val="00E85D8D"/>
    <w:rsid w:val="00E86840"/>
    <w:rsid w:val="00E868E9"/>
    <w:rsid w:val="00E92A3E"/>
    <w:rsid w:val="00E95BBA"/>
    <w:rsid w:val="00E96203"/>
    <w:rsid w:val="00EA0E35"/>
    <w:rsid w:val="00EB21C5"/>
    <w:rsid w:val="00EB2C66"/>
    <w:rsid w:val="00EB30DE"/>
    <w:rsid w:val="00EB3965"/>
    <w:rsid w:val="00EB3A4B"/>
    <w:rsid w:val="00EC19F1"/>
    <w:rsid w:val="00EC2395"/>
    <w:rsid w:val="00EC24BB"/>
    <w:rsid w:val="00EC2F5F"/>
    <w:rsid w:val="00EC7755"/>
    <w:rsid w:val="00ED02B6"/>
    <w:rsid w:val="00ED031A"/>
    <w:rsid w:val="00ED1D74"/>
    <w:rsid w:val="00ED445C"/>
    <w:rsid w:val="00ED4B85"/>
    <w:rsid w:val="00ED7461"/>
    <w:rsid w:val="00EE1357"/>
    <w:rsid w:val="00EE1615"/>
    <w:rsid w:val="00EE1CFA"/>
    <w:rsid w:val="00EE47A9"/>
    <w:rsid w:val="00EE4837"/>
    <w:rsid w:val="00EE4F02"/>
    <w:rsid w:val="00EE7B6A"/>
    <w:rsid w:val="00EF43C0"/>
    <w:rsid w:val="00F00523"/>
    <w:rsid w:val="00F013B4"/>
    <w:rsid w:val="00F019C2"/>
    <w:rsid w:val="00F02913"/>
    <w:rsid w:val="00F032F3"/>
    <w:rsid w:val="00F03E9D"/>
    <w:rsid w:val="00F051C2"/>
    <w:rsid w:val="00F05F58"/>
    <w:rsid w:val="00F06F09"/>
    <w:rsid w:val="00F11198"/>
    <w:rsid w:val="00F14B3B"/>
    <w:rsid w:val="00F16E73"/>
    <w:rsid w:val="00F22FFB"/>
    <w:rsid w:val="00F231B3"/>
    <w:rsid w:val="00F23DC7"/>
    <w:rsid w:val="00F30A2D"/>
    <w:rsid w:val="00F3479B"/>
    <w:rsid w:val="00F37B09"/>
    <w:rsid w:val="00F37C8C"/>
    <w:rsid w:val="00F408A1"/>
    <w:rsid w:val="00F458D4"/>
    <w:rsid w:val="00F46840"/>
    <w:rsid w:val="00F46DE4"/>
    <w:rsid w:val="00F47CAB"/>
    <w:rsid w:val="00F51B6A"/>
    <w:rsid w:val="00F53DB0"/>
    <w:rsid w:val="00F57238"/>
    <w:rsid w:val="00F640DD"/>
    <w:rsid w:val="00F6411F"/>
    <w:rsid w:val="00F72118"/>
    <w:rsid w:val="00F7291E"/>
    <w:rsid w:val="00F73BA8"/>
    <w:rsid w:val="00F73D5D"/>
    <w:rsid w:val="00F818A6"/>
    <w:rsid w:val="00F91AF8"/>
    <w:rsid w:val="00F937E9"/>
    <w:rsid w:val="00F96392"/>
    <w:rsid w:val="00FA1A66"/>
    <w:rsid w:val="00FA1DC7"/>
    <w:rsid w:val="00FA38F2"/>
    <w:rsid w:val="00FA6119"/>
    <w:rsid w:val="00FB3D9A"/>
    <w:rsid w:val="00FB3F5E"/>
    <w:rsid w:val="00FB51E5"/>
    <w:rsid w:val="00FB6889"/>
    <w:rsid w:val="00FB7FF6"/>
    <w:rsid w:val="00FC3057"/>
    <w:rsid w:val="00FC394F"/>
    <w:rsid w:val="00FC42F0"/>
    <w:rsid w:val="00FC517A"/>
    <w:rsid w:val="00FC7B2B"/>
    <w:rsid w:val="00FD09D7"/>
    <w:rsid w:val="00FD1359"/>
    <w:rsid w:val="00FD4812"/>
    <w:rsid w:val="00FD563F"/>
    <w:rsid w:val="00FD7333"/>
    <w:rsid w:val="00FD75DA"/>
    <w:rsid w:val="00FE22CA"/>
    <w:rsid w:val="00FE542D"/>
    <w:rsid w:val="00FE6AF9"/>
    <w:rsid w:val="00FE6B67"/>
    <w:rsid w:val="00FE6DC4"/>
    <w:rsid w:val="00FF0C07"/>
    <w:rsid w:val="00FF6AED"/>
    <w:rsid w:val="00FF71BF"/>
    <w:rsid w:val="00FF750D"/>
    <w:rsid w:val="49C511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1"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pPr>
      <w:spacing w:after="0" w:line="240" w:lineRule="auto"/>
    </w:pPr>
    <w:rPr>
      <w:rFonts w:ascii="Tahoma" w:hAnsi="Tahoma" w:cs="Tahoma"/>
      <w:sz w:val="16"/>
      <w:szCs w:val="16"/>
    </w:rPr>
  </w:style>
  <w:style w:type="character" w:styleId="5">
    <w:name w:val="FollowedHyperlink"/>
    <w:basedOn w:val="2"/>
    <w:semiHidden/>
    <w:unhideWhenUsed/>
    <w:uiPriority w:val="99"/>
    <w:rPr>
      <w:color w:val="800080" w:themeColor="followedHyperlink"/>
      <w:u w:val="single"/>
      <w14:textFill>
        <w14:solidFill>
          <w14:schemeClr w14:val="folHlink"/>
        </w14:solidFill>
      </w14:textFill>
    </w:rPr>
  </w:style>
  <w:style w:type="paragraph" w:styleId="6">
    <w:name w:val="footer"/>
    <w:basedOn w:val="1"/>
    <w:link w:val="16"/>
    <w:unhideWhenUsed/>
    <w:uiPriority w:val="99"/>
    <w:pPr>
      <w:tabs>
        <w:tab w:val="center" w:pos="4513"/>
        <w:tab w:val="right" w:pos="9026"/>
      </w:tabs>
      <w:spacing w:after="0" w:line="240" w:lineRule="auto"/>
    </w:pPr>
  </w:style>
  <w:style w:type="paragraph" w:styleId="7">
    <w:name w:val="header"/>
    <w:basedOn w:val="1"/>
    <w:link w:val="15"/>
    <w:unhideWhenUsed/>
    <w:qFormat/>
    <w:uiPriority w:val="99"/>
    <w:pPr>
      <w:tabs>
        <w:tab w:val="center" w:pos="4513"/>
        <w:tab w:val="right" w:pos="9026"/>
      </w:tabs>
      <w:spacing w:after="0" w:line="240" w:lineRule="auto"/>
    </w:pPr>
  </w:style>
  <w:style w:type="character" w:styleId="8">
    <w:name w:val="Hyperlink"/>
    <w:basedOn w:val="2"/>
    <w:unhideWhenUsed/>
    <w:uiPriority w:val="99"/>
    <w:rPr>
      <w:color w:val="0000FF" w:themeColor="hyperlink"/>
      <w:u w:val="single"/>
      <w14:textFill>
        <w14:solidFill>
          <w14:schemeClr w14:val="hlink"/>
        </w14:solidFill>
      </w14:textFill>
    </w:rPr>
  </w:style>
  <w:style w:type="paragraph" w:styleId="9">
    <w:name w:val="Plain Text"/>
    <w:basedOn w:val="1"/>
    <w:link w:val="20"/>
    <w:semiHidden/>
    <w:unhideWhenUsed/>
    <w:qFormat/>
    <w:uiPriority w:val="99"/>
    <w:pPr>
      <w:spacing w:after="0" w:line="240" w:lineRule="auto"/>
    </w:pPr>
    <w:rPr>
      <w:rFonts w:ascii="Consolas" w:hAnsi="Consolas" w:cs="Consolas"/>
      <w:sz w:val="21"/>
      <w:szCs w:val="21"/>
    </w:rPr>
  </w:style>
  <w:style w:type="table" w:styleId="10">
    <w:name w:val="Table Grid"/>
    <w:basedOn w:val="3"/>
    <w:uiPriority w:val="1"/>
    <w:pPr>
      <w:spacing w:after="0" w:line="240" w:lineRule="auto"/>
    </w:pPr>
    <w:rPr>
      <w:rFonts w:eastAsiaTheme="minorEastAsia"/>
      <w:lang w:val="en-US" w:bidi="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1">
    <w:name w:val="Title"/>
    <w:basedOn w:val="1"/>
    <w:next w:val="1"/>
    <w:link w:val="12"/>
    <w:qFormat/>
    <w:uiPriority w:val="0"/>
    <w:pPr>
      <w:pBdr>
        <w:bottom w:val="single" w:color="4F81BD" w:sz="8" w:space="4"/>
      </w:pBdr>
      <w:spacing w:after="300" w:line="240" w:lineRule="auto"/>
      <w:contextualSpacing/>
    </w:pPr>
    <w:rPr>
      <w:rFonts w:ascii="Cambria" w:hAnsi="Cambria" w:eastAsia="Times New Roman"/>
      <w:color w:val="17365D"/>
      <w:spacing w:val="5"/>
      <w:kern w:val="28"/>
      <w:sz w:val="52"/>
      <w:szCs w:val="52"/>
    </w:rPr>
  </w:style>
  <w:style w:type="character" w:customStyle="1" w:styleId="12">
    <w:name w:val="Title Char"/>
    <w:basedOn w:val="2"/>
    <w:link w:val="11"/>
    <w:uiPriority w:val="0"/>
    <w:rPr>
      <w:rFonts w:ascii="Cambria" w:hAnsi="Cambria" w:eastAsia="Times New Roman" w:cs="Times New Roman"/>
      <w:color w:val="17365D"/>
      <w:spacing w:val="5"/>
      <w:kern w:val="28"/>
      <w:sz w:val="52"/>
      <w:szCs w:val="52"/>
      <w:lang w:val="en-US"/>
    </w:rPr>
  </w:style>
  <w:style w:type="character" w:customStyle="1" w:styleId="13">
    <w:name w:val="Balloon Text Char"/>
    <w:basedOn w:val="2"/>
    <w:link w:val="4"/>
    <w:semiHidden/>
    <w:uiPriority w:val="99"/>
    <w:rPr>
      <w:rFonts w:ascii="Tahoma" w:hAnsi="Tahoma" w:eastAsia="Calibri" w:cs="Tahoma"/>
      <w:sz w:val="16"/>
      <w:szCs w:val="16"/>
      <w:lang w:val="en-US"/>
    </w:rPr>
  </w:style>
  <w:style w:type="paragraph" w:styleId="14">
    <w:name w:val="List Paragraph"/>
    <w:basedOn w:val="1"/>
    <w:link w:val="22"/>
    <w:qFormat/>
    <w:uiPriority w:val="34"/>
    <w:pPr>
      <w:ind w:left="720"/>
      <w:contextualSpacing/>
    </w:pPr>
  </w:style>
  <w:style w:type="character" w:customStyle="1" w:styleId="15">
    <w:name w:val="Header Char"/>
    <w:basedOn w:val="2"/>
    <w:link w:val="7"/>
    <w:uiPriority w:val="99"/>
    <w:rPr>
      <w:rFonts w:ascii="Calibri" w:hAnsi="Calibri" w:eastAsia="Calibri" w:cs="Times New Roman"/>
      <w:lang w:val="en-US"/>
    </w:rPr>
  </w:style>
  <w:style w:type="character" w:customStyle="1" w:styleId="16">
    <w:name w:val="Footer Char"/>
    <w:basedOn w:val="2"/>
    <w:link w:val="6"/>
    <w:uiPriority w:val="99"/>
    <w:rPr>
      <w:rFonts w:ascii="Calibri" w:hAnsi="Calibri" w:eastAsia="Calibri" w:cs="Times New Roman"/>
      <w:lang w:val="en-US"/>
    </w:rPr>
  </w:style>
  <w:style w:type="paragraph" w:styleId="17">
    <w:name w:val="No Spacing"/>
    <w:link w:val="18"/>
    <w:qFormat/>
    <w:uiPriority w:val="1"/>
    <w:pPr>
      <w:spacing w:after="0" w:line="240" w:lineRule="auto"/>
    </w:pPr>
    <w:rPr>
      <w:rFonts w:ascii="Calibri" w:hAnsi="Calibri" w:eastAsia="Calibri" w:cs="Times New Roman"/>
      <w:sz w:val="22"/>
      <w:szCs w:val="22"/>
      <w:lang w:val="en-US" w:eastAsia="en-US" w:bidi="ar-SA"/>
    </w:rPr>
  </w:style>
  <w:style w:type="character" w:customStyle="1" w:styleId="18">
    <w:name w:val="No Spacing Char"/>
    <w:basedOn w:val="2"/>
    <w:link w:val="17"/>
    <w:qFormat/>
    <w:uiPriority w:val="1"/>
    <w:rPr>
      <w:rFonts w:ascii="Calibri" w:hAnsi="Calibri" w:eastAsia="Calibri" w:cs="Times New Roman"/>
      <w:lang w:val="en-US"/>
    </w:rPr>
  </w:style>
  <w:style w:type="paragraph" w:customStyle="1" w:styleId="19">
    <w:name w:val="pimpinan"/>
    <w:basedOn w:val="9"/>
    <w:qFormat/>
    <w:uiPriority w:val="0"/>
    <w:pPr>
      <w:widowControl w:val="0"/>
      <w:jc w:val="center"/>
    </w:pPr>
    <w:rPr>
      <w:rFonts w:ascii="Arial" w:hAnsi="Arial" w:eastAsia="Times New Roman" w:cs="Times New Roman"/>
      <w:b/>
      <w:sz w:val="24"/>
      <w:szCs w:val="20"/>
      <w:lang w:val="id-ID"/>
    </w:rPr>
  </w:style>
  <w:style w:type="character" w:customStyle="1" w:styleId="20">
    <w:name w:val="Plain Text Char"/>
    <w:basedOn w:val="2"/>
    <w:link w:val="9"/>
    <w:semiHidden/>
    <w:qFormat/>
    <w:uiPriority w:val="99"/>
    <w:rPr>
      <w:rFonts w:ascii="Consolas" w:hAnsi="Consolas" w:eastAsia="Calibri" w:cs="Consolas"/>
      <w:sz w:val="21"/>
      <w:szCs w:val="21"/>
      <w:lang w:val="en-US"/>
    </w:rPr>
  </w:style>
  <w:style w:type="character" w:customStyle="1" w:styleId="21">
    <w:name w:val="Balloon Text Char1"/>
    <w:basedOn w:val="2"/>
    <w:semiHidden/>
    <w:uiPriority w:val="99"/>
    <w:rPr>
      <w:rFonts w:ascii="Tahoma" w:hAnsi="Tahoma" w:eastAsia="Calibri" w:cs="Tahoma"/>
      <w:sz w:val="16"/>
      <w:szCs w:val="16"/>
      <w:lang w:val="en-US"/>
    </w:rPr>
  </w:style>
  <w:style w:type="character" w:customStyle="1" w:styleId="22">
    <w:name w:val="List Paragraph Char"/>
    <w:link w:val="14"/>
    <w:qFormat/>
    <w:locked/>
    <w:uiPriority w:val="34"/>
    <w:rPr>
      <w:rFonts w:ascii="Calibri" w:hAnsi="Calibri" w:eastAsia="Calibri" w:cs="Times New Roman"/>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1DF96C3E5AE4A57A2DBA83708BB3B82"/>
        <w:style w:val=""/>
        <w:category>
          <w:name w:val="General"/>
          <w:gallery w:val="placeholder"/>
        </w:category>
        <w:types>
          <w:type w:val="bbPlcHdr"/>
        </w:types>
        <w:behaviors>
          <w:behavior w:val="content"/>
        </w:behaviors>
        <w:description w:val=""/>
        <w:guid w:val="{75FBF5B4-FE6A-4283-AF7C-80E321F7F587}"/>
      </w:docPartPr>
      <w:docPartBody>
        <w:p>
          <w:pPr>
            <w:pStyle w:val="9"/>
          </w:pPr>
          <w:r>
            <w:rPr>
              <w:caps/>
              <w:color w:val="FFFFFF" w:themeColor="background1"/>
              <w14:textFill>
                <w14:solidFill>
                  <w14:schemeClr w14:val="bg1"/>
                </w14:solidFill>
              </w14:textFill>
            </w:rPr>
            <w:t>[Type the document title]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B3C"/>
    <w:rsid w:val="00001AD6"/>
    <w:rsid w:val="000114ED"/>
    <w:rsid w:val="00136F92"/>
    <w:rsid w:val="00151294"/>
    <w:rsid w:val="00167971"/>
    <w:rsid w:val="00177FC3"/>
    <w:rsid w:val="001E08EF"/>
    <w:rsid w:val="002A2894"/>
    <w:rsid w:val="002A3FF3"/>
    <w:rsid w:val="00365EF8"/>
    <w:rsid w:val="003B09C9"/>
    <w:rsid w:val="00430EA1"/>
    <w:rsid w:val="00650051"/>
    <w:rsid w:val="006609C8"/>
    <w:rsid w:val="006866D9"/>
    <w:rsid w:val="00780626"/>
    <w:rsid w:val="0080567F"/>
    <w:rsid w:val="00910F93"/>
    <w:rsid w:val="009742A2"/>
    <w:rsid w:val="009F7095"/>
    <w:rsid w:val="00AB0B3C"/>
    <w:rsid w:val="00B04B93"/>
    <w:rsid w:val="00B3271B"/>
    <w:rsid w:val="00C05665"/>
    <w:rsid w:val="00C837EC"/>
    <w:rsid w:val="00CE0605"/>
    <w:rsid w:val="00D865F0"/>
    <w:rsid w:val="00DB13DC"/>
    <w:rsid w:val="00E03140"/>
    <w:rsid w:val="00F96ACE"/>
    <w:rsid w:val="00FC25D2"/>
  </w:rsids>
  <m:mathPr>
    <m:mathFont m:val="Cambria Math"/>
    <m:brkBin m:val="before"/>
    <m:brkBinSub m:val="--"/>
    <m:smallFrac m:val="0"/>
    <m:dispDef/>
    <m:lMargin m:val="0"/>
    <m:rMargin m:val="0"/>
    <m:defJc m:val="centerGroup"/>
    <m:wrapIndent m:val="1440"/>
    <m:intLim m:val="subSup"/>
    <m:naryLim m:val="undOvr"/>
  </m:mathPr>
  <w:themeFontLang w:val="id-ID"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51D17E4112354100920E2543D1B4C6BD"/>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5">
    <w:name w:val="5E1D98E6033943EB90A36C2947D4E9B2"/>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6">
    <w:name w:val="AEB73CDD347C4B26913E9CB73A288454"/>
    <w:qFormat/>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7">
    <w:name w:val="9092AC54E15B4C339FE5427A370D0660"/>
    <w:qFormat/>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8">
    <w:name w:val="C37111D8B4644345A5DBF228019A99D8"/>
    <w:uiPriority w:val="0"/>
    <w:pPr>
      <w:spacing w:after="200" w:line="276" w:lineRule="auto"/>
    </w:pPr>
    <w:rPr>
      <w:rFonts w:asciiTheme="minorHAnsi" w:hAnsiTheme="minorHAnsi" w:eastAsiaTheme="minorEastAsia" w:cstheme="minorBidi"/>
      <w:sz w:val="22"/>
      <w:szCs w:val="22"/>
      <w:lang w:val="id-ID" w:eastAsia="id-ID" w:bidi="ar-SA"/>
    </w:rPr>
  </w:style>
  <w:style w:type="paragraph" w:customStyle="1" w:styleId="9">
    <w:name w:val="71DF96C3E5AE4A57A2DBA83708BB3B82"/>
    <w:qFormat/>
    <w:uiPriority w:val="0"/>
    <w:pPr>
      <w:spacing w:after="200" w:line="276"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2018</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03FF7-2A8A-4C2B-A0B4-DFEADA860E2A}">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1533</Words>
  <Characters>8739</Characters>
  <Lines>72</Lines>
  <Paragraphs>20</Paragraphs>
  <TotalTime>179</TotalTime>
  <ScaleCrop>false</ScaleCrop>
  <LinksUpToDate>false</LinksUpToDate>
  <CharactersWithSpaces>10252</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2021-11-08T02:24:00Z</dcterms:created>
  <dc:creator>AxtenzaKoe</dc:creator>
  <cp:lastModifiedBy>ACER</cp:lastModifiedBy>
  <cp:lastPrinted>2022-06-08T02:01:00Z</cp:lastPrinted>
  <dcterms:modified xsi:type="dcterms:W3CDTF">2022-12-19T01:57:34Z</dcterms:modified>
  <dc:title>dinas pemadam kebakaran dan penyelamatan</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1333826866</vt:i4>
  </property>
  <property fmtid="{D5CDD505-2E9C-101B-9397-08002B2CF9AE}" pid="3" name="KSOProductBuildVer">
    <vt:lpwstr>1033-11.2.0.11440</vt:lpwstr>
  </property>
  <property fmtid="{D5CDD505-2E9C-101B-9397-08002B2CF9AE}" pid="4" name="ICV">
    <vt:lpwstr>4A5DEC88BC23450BB27D53EA149555E3</vt:lpwstr>
  </property>
</Properties>
</file>